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38.png" ContentType="image/png"/>
  <Override PartName="/word/media/rId43.png" ContentType="image/png"/>
  <Override PartName="/word/media/rId49.png" ContentType="image/png"/>
  <Override PartName="/word/media/rId21.png" ContentType="image/png"/>
  <Override PartName="/word/media/rId28.png" ContentType="image/png"/>
  <Override PartName="/word/media/rId34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总体分布，样本分布，抽样分布</w:t>
      </w:r>
    </w:p>
    <w:p>
      <w:pPr>
        <w:pStyle w:val="Subtitle"/>
      </w:pPr>
      <w:r>
        <w:t xml:space="preserve">Polulation, sample, and sampling distributions</w:t>
      </w:r>
    </w:p>
    <w:p>
      <w:pPr>
        <w:pStyle w:val="Author"/>
      </w:pPr>
      <w:r>
        <w:t xml:space="preserve">Qingyao Zhang</w:t>
      </w:r>
    </w:p>
    <w:bookmarkStart w:id="20" w:name="总体"/>
    <w:p>
      <w:pPr>
        <w:pStyle w:val="Heading2"/>
      </w:pPr>
      <w:r>
        <w:rPr>
          <w:rFonts w:hint="eastAsia"/>
        </w:rPr>
        <w:t xml:space="preserve">总体</w:t>
      </w:r>
    </w:p>
    <w:p>
      <w:pPr>
        <w:pStyle w:val="FirstParagraph"/>
      </w:pPr>
      <w:r>
        <w:rPr>
          <w:rFonts w:hint="eastAsia"/>
        </w:rPr>
        <w:t xml:space="preserve">我们捏造一个人数为10000人的总体，为10000名被试设定编号ID，并捏造出其IQ数据，设定IQ的均值为100，标准差为15。</w:t>
      </w:r>
    </w:p>
    <w:p>
      <w:pPr>
        <w:pStyle w:val="SourceCode"/>
      </w:pPr>
      <w:r>
        <w:rPr>
          <w:rStyle w:val="CommentTok"/>
        </w:rPr>
        <w:t xml:space="preserve"># Population，总体</w:t>
      </w:r>
      <w:r>
        <w:br/>
      </w:r>
      <w:r>
        <w:rPr>
          <w:rStyle w:val="CommentTok"/>
        </w:rPr>
        <w:t xml:space="preserve"># 总体均值设置为100</w:t>
      </w:r>
      <w:r>
        <w:br/>
      </w:r>
      <w:r>
        <w:rPr>
          <w:rStyle w:val="NormalTok"/>
        </w:rPr>
        <w:t xml:space="preserve">mu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100</w:t>
      </w:r>
      <w:r>
        <w:br/>
      </w:r>
      <w:r>
        <w:rPr>
          <w:rStyle w:val="CommentTok"/>
        </w:rPr>
        <w:t xml:space="preserve"># 总体标准差设置为15</w:t>
      </w:r>
      <w:r>
        <w:br/>
      </w:r>
      <w:r>
        <w:rPr>
          <w:rStyle w:val="NormalTok"/>
        </w:rPr>
        <w:t xml:space="preserve">sigma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15</w:t>
      </w:r>
      <w:r>
        <w:br/>
      </w:r>
      <w:r>
        <w:rPr>
          <w:rStyle w:val="CommentTok"/>
        </w:rPr>
        <w:t xml:space="preserve"># 随机种子值设置为20240906</w:t>
      </w:r>
      <w:r>
        <w:br/>
      </w:r>
      <w:r>
        <w:rPr>
          <w:rStyle w:val="FunctionTok"/>
        </w:rPr>
        <w:t xml:space="preserve">set.seed</w:t>
      </w:r>
      <w:r>
        <w:rPr>
          <w:rStyle w:val="NormalTok"/>
        </w:rPr>
        <w:t xml:space="preserve">(</w:t>
      </w:r>
      <w:r>
        <w:rPr>
          <w:rStyle w:val="DecValTok"/>
        </w:rPr>
        <w:t xml:space="preserve">20251107</w:t>
      </w:r>
      <w:r>
        <w:rPr>
          <w:rStyle w:val="NormalTok"/>
        </w:rPr>
        <w:t xml:space="preserve">)</w:t>
      </w:r>
      <w:r>
        <w:br/>
      </w:r>
      <w:r>
        <w:rPr>
          <w:rStyle w:val="CommentTok"/>
        </w:rPr>
        <w:t xml:space="preserve"># 将ID与IQ存入数据表中</w:t>
      </w:r>
      <w:r>
        <w:br/>
      </w:r>
      <w:r>
        <w:rPr>
          <w:rStyle w:val="NormalTok"/>
        </w:rPr>
        <w:t xml:space="preserve">population10000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data.frame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# 生成10000个ID（被试编号）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ID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seq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:</w:t>
      </w:r>
      <w:r>
        <w:rPr>
          <w:rStyle w:val="DecValTok"/>
        </w:rPr>
        <w:t xml:space="preserve">10000</w:t>
      </w:r>
      <w:r>
        <w:rPr>
          <w:rStyle w:val="NormalTok"/>
        </w:rPr>
        <w:t xml:space="preserve">), 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# 生成10000个均值为mu、标注差为delta的IQ分数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IQ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round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rnorm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10000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mean =</w:t>
      </w:r>
      <w:r>
        <w:rPr>
          <w:rStyle w:val="NormalTok"/>
        </w:rPr>
        <w:t xml:space="preserve"> mu, </w:t>
      </w:r>
      <w:r>
        <w:rPr>
          <w:rStyle w:val="AttributeTok"/>
        </w:rPr>
        <w:t xml:space="preserve">sd =</w:t>
      </w:r>
      <w:r>
        <w:rPr>
          <w:rStyle w:val="NormalTok"/>
        </w:rPr>
        <w:t xml:space="preserve"> sigma),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)</w:t>
      </w:r>
      <w:r>
        <w:br/>
      </w:r>
      <w:r>
        <w:rPr>
          <w:rStyle w:val="CommentTok"/>
        </w:rPr>
        <w:t xml:space="preserve"># 查看数据表</w:t>
      </w:r>
      <w:r>
        <w:br/>
      </w:r>
      <w:r>
        <w:rPr>
          <w:rStyle w:val="CommentTok"/>
        </w:rPr>
        <w:t xml:space="preserve"># View(population10000)</w:t>
      </w:r>
      <w:r>
        <w:br/>
      </w:r>
      <w:r>
        <w:rPr>
          <w:rStyle w:val="CommentTok"/>
        </w:rPr>
        <w:t xml:space="preserve"># 查看数据表前6行</w:t>
      </w:r>
      <w:r>
        <w:br/>
      </w:r>
      <w:r>
        <w:rPr>
          <w:rStyle w:val="FunctionTok"/>
        </w:rPr>
        <w:t xml:space="preserve">head</w:t>
      </w:r>
      <w:r>
        <w:rPr>
          <w:rStyle w:val="NormalTok"/>
        </w:rPr>
        <w:t xml:space="preserve">(population10000)</w:t>
      </w:r>
      <w:r>
        <w:br/>
      </w:r>
      <w:r>
        <w:rPr>
          <w:rStyle w:val="DocumentationTok"/>
        </w:rPr>
        <w:t xml:space="preserve">##   ID  IQ</w:t>
      </w:r>
      <w:r>
        <w:br/>
      </w:r>
      <w:r>
        <w:rPr>
          <w:rStyle w:val="DocumentationTok"/>
        </w:rPr>
        <w:t xml:space="preserve">## 1  1  57</w:t>
      </w:r>
      <w:r>
        <w:br/>
      </w:r>
      <w:r>
        <w:rPr>
          <w:rStyle w:val="DocumentationTok"/>
        </w:rPr>
        <w:t xml:space="preserve">## 2  2 109</w:t>
      </w:r>
      <w:r>
        <w:br/>
      </w:r>
      <w:r>
        <w:rPr>
          <w:rStyle w:val="DocumentationTok"/>
        </w:rPr>
        <w:t xml:space="preserve">## 3  3 105</w:t>
      </w:r>
      <w:r>
        <w:br/>
      </w:r>
      <w:r>
        <w:rPr>
          <w:rStyle w:val="DocumentationTok"/>
        </w:rPr>
        <w:t xml:space="preserve">## 4  4  68</w:t>
      </w:r>
      <w:r>
        <w:br/>
      </w:r>
      <w:r>
        <w:rPr>
          <w:rStyle w:val="DocumentationTok"/>
        </w:rPr>
        <w:t xml:space="preserve">## 5  5 105</w:t>
      </w:r>
      <w:r>
        <w:br/>
      </w:r>
      <w:r>
        <w:rPr>
          <w:rStyle w:val="DocumentationTok"/>
        </w:rPr>
        <w:t xml:space="preserve">## 6  6 135</w:t>
      </w:r>
    </w:p>
    <w:bookmarkEnd w:id="20"/>
    <w:bookmarkStart w:id="24" w:name="总体分布"/>
    <w:p>
      <w:pPr>
        <w:pStyle w:val="Heading2"/>
      </w:pPr>
      <w:r>
        <w:rPr>
          <w:rFonts w:hint="eastAsia"/>
        </w:rPr>
        <w:t xml:space="preserve">总体分布</w:t>
      </w:r>
    </w:p>
    <w:p>
      <w:pPr>
        <w:pStyle w:val="FirstParagraph"/>
      </w:pPr>
      <w:r>
        <w:rPr>
          <w:rFonts w:hint="eastAsia"/>
        </w:rPr>
        <w:t xml:space="preserve">总体分布(population</w:t>
      </w:r>
      <w:r>
        <w:t xml:space="preserve"> </w:t>
      </w:r>
      <w:r>
        <w:rPr>
          <w:rFonts w:hint="eastAsia"/>
        </w:rPr>
        <w:t xml:space="preserve">distribution)是总体(10000名被试IQ得分)的分布。注意该分布的横纵坐标的全距。</w:t>
      </w:r>
    </w:p>
    <w:p>
      <w:pPr>
        <w:pStyle w:val="SourceCode"/>
      </w:pPr>
      <w:r>
        <w:rPr>
          <w:rStyle w:val="CommentTok"/>
        </w:rPr>
        <w:t xml:space="preserve"># 作总体的直方图</w:t>
      </w:r>
      <w:r>
        <w:br/>
      </w:r>
      <w:r>
        <w:rPr>
          <w:rStyle w:val="CommentTok"/>
        </w:rPr>
        <w:t xml:space="preserve"># 总体分布是10000个数据点的分布。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(ggplot2)</w:t>
      </w:r>
      <w:r>
        <w:br/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(population10000,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(IQ))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geom_histogram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breaks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seq</w:t>
      </w:r>
      <w:r>
        <w:rPr>
          <w:rStyle w:val="NormalTok"/>
        </w:rPr>
        <w:t xml:space="preserve">(</w:t>
      </w:r>
      <w:r>
        <w:rPr>
          <w:rStyle w:val="DecValTok"/>
        </w:rPr>
        <w:t xml:space="preserve">40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160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10</w:t>
      </w:r>
      <w:r>
        <w:rPr>
          <w:rStyle w:val="NormalTok"/>
        </w:rPr>
        <w:t xml:space="preserve">), </w:t>
      </w:r>
      <w:r>
        <w:br/>
      </w:r>
      <w:r>
        <w:rPr>
          <w:rStyle w:val="NormalTok"/>
        </w:rPr>
        <w:t xml:space="preserve">                 </w:t>
      </w:r>
      <w:r>
        <w:rPr>
          <w:rStyle w:val="AttributeTok"/>
        </w:rPr>
        <w:t xml:space="preserve">fill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"lightskyblue"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"gray"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scale_x_continuous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breaks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seq</w:t>
      </w:r>
      <w:r>
        <w:rPr>
          <w:rStyle w:val="NormalTok"/>
        </w:rPr>
        <w:t xml:space="preserve">(</w:t>
      </w:r>
      <w:r>
        <w:rPr>
          <w:rStyle w:val="DecValTok"/>
        </w:rPr>
        <w:t xml:space="preserve">40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160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10</w:t>
      </w:r>
      <w:r>
        <w:rPr>
          <w:rStyle w:val="NormalTok"/>
        </w:rPr>
        <w:t xml:space="preserve">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coord_cartesian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xlim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40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160</w:t>
      </w:r>
      <w:r>
        <w:rPr>
          <w:rStyle w:val="NormalTok"/>
        </w:rPr>
        <w:t xml:space="preserve">))</w:t>
      </w:r>
    </w:p>
    <w:p>
      <w:pPr>
        <w:pStyle w:val="FirstParagraph"/>
      </w:pPr>
      <w:r>
        <w:drawing>
          <wp:inline>
            <wp:extent cx="4620126" cy="3696101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threeDistributions_files/figure-docx/unnamed-chunk-2-1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5" w:name="取样过程"/>
    <w:p>
      <w:pPr>
        <w:pStyle w:val="Heading2"/>
      </w:pPr>
      <w:r>
        <w:rPr>
          <w:rFonts w:hint="eastAsia"/>
        </w:rPr>
        <w:t xml:space="preserve">取样过程</w:t>
      </w:r>
    </w:p>
    <w:p>
      <w:pPr>
        <w:pStyle w:val="FirstParagraph"/>
      </w:pPr>
      <w:r>
        <w:rPr>
          <w:rFonts w:hint="eastAsia"/>
        </w:rPr>
        <w:t xml:space="preserve">接下来，我们模拟取样的过程。我们从</w:t>
      </w:r>
      <w:r>
        <w:rPr>
          <w:i/>
          <w:iCs/>
        </w:rPr>
        <w:t xml:space="preserve">N</w:t>
      </w:r>
      <w:r>
        <w:t xml:space="preserve"> </w:t>
      </w:r>
      <w:r>
        <w:t xml:space="preserve">= </w:t>
      </w:r>
      <w:r>
        <w:rPr>
          <w:rFonts w:hint="eastAsia"/>
        </w:rPr>
        <w:t xml:space="preserve">10000的总体中随机抽取一个样本量</w:t>
      </w:r>
      <w:r>
        <w:rPr>
          <w:i/>
          <w:iCs/>
        </w:rPr>
        <w:t xml:space="preserve">n</w:t>
      </w:r>
      <w:r>
        <w:t xml:space="preserve"> </w:t>
      </w:r>
      <w:r>
        <w:t xml:space="preserve">= </w:t>
      </w:r>
      <w:r>
        <w:rPr>
          <w:rFonts w:hint="eastAsia"/>
        </w:rPr>
        <w:t xml:space="preserve">100的样本。我们称这个样本为</w:t>
      </w:r>
      <w:r>
        <w:rPr>
          <w:rStyle w:val="VerbatimChar"/>
        </w:rPr>
        <w:t xml:space="preserve">sample1</w:t>
      </w:r>
      <w:r>
        <w:t xml:space="preserve">。</w:t>
      </w:r>
    </w:p>
    <w:p>
      <w:pPr>
        <w:pStyle w:val="SourceCode"/>
      </w:pPr>
      <w:r>
        <w:rPr>
          <w:rStyle w:val="CommentTok"/>
        </w:rPr>
        <w:t xml:space="preserve"># 从总体中随机抽取一个样本量为100的样本，抽取其ID</w:t>
      </w:r>
      <w:r>
        <w:br/>
      </w:r>
      <w:r>
        <w:rPr>
          <w:rStyle w:val="NormalTok"/>
        </w:rPr>
        <w:t xml:space="preserve">sample1ID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sample</w:t>
      </w:r>
      <w:r>
        <w:rPr>
          <w:rStyle w:val="NormalTok"/>
        </w:rPr>
        <w:t xml:space="preserve">(population10000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ID, </w:t>
      </w:r>
      <w:r>
        <w:rPr>
          <w:rStyle w:val="DecValTok"/>
        </w:rPr>
        <w:t xml:space="preserve">100</w:t>
      </w:r>
      <w:r>
        <w:rPr>
          <w:rStyle w:val="NormalTok"/>
        </w:rPr>
        <w:t xml:space="preserve">)</w:t>
      </w:r>
      <w:r>
        <w:br/>
      </w:r>
      <w:r>
        <w:rPr>
          <w:rStyle w:val="CommentTok"/>
        </w:rPr>
        <w:t xml:space="preserve"># 根据ID选出sample1的数据</w:t>
      </w:r>
      <w:r>
        <w:br/>
      </w:r>
      <w:r>
        <w:rPr>
          <w:rStyle w:val="NormalTok"/>
        </w:rPr>
        <w:t xml:space="preserve">sample1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population10000[sample1ID, ]</w:t>
      </w:r>
    </w:p>
    <w:bookmarkEnd w:id="25"/>
    <w:bookmarkStart w:id="26" w:name="样本"/>
    <w:p>
      <w:pPr>
        <w:pStyle w:val="Heading2"/>
      </w:pPr>
      <w:r>
        <w:rPr>
          <w:rFonts w:hint="eastAsia"/>
        </w:rPr>
        <w:t xml:space="preserve">样本</w:t>
      </w:r>
    </w:p>
    <w:p>
      <w:pPr>
        <w:pStyle w:val="FirstParagraph"/>
      </w:pPr>
      <w:r>
        <w:rPr>
          <w:rFonts w:hint="eastAsia"/>
        </w:rPr>
        <w:t xml:space="preserve">查看</w:t>
      </w:r>
      <w:r>
        <w:rPr>
          <w:rStyle w:val="VerbatimChar"/>
        </w:rPr>
        <w:t xml:space="preserve">sample1</w:t>
      </w:r>
      <w:r>
        <w:rPr>
          <w:rFonts w:hint="eastAsia"/>
        </w:rPr>
        <w:t xml:space="preserve">中的数据。注意：被试ID的顺序是乱的，这是由随机取样导致的。</w:t>
      </w:r>
    </w:p>
    <w:p>
      <w:pPr>
        <w:pStyle w:val="SourceCode"/>
      </w:pPr>
      <w:r>
        <w:rPr>
          <w:rStyle w:val="CommentTok"/>
        </w:rPr>
        <w:t xml:space="preserve"># 查看样本</w:t>
      </w:r>
      <w:r>
        <w:br/>
      </w:r>
      <w:r>
        <w:rPr>
          <w:rStyle w:val="FunctionTok"/>
        </w:rPr>
        <w:t xml:space="preserve">head</w:t>
      </w:r>
      <w:r>
        <w:rPr>
          <w:rStyle w:val="NormalTok"/>
        </w:rPr>
        <w:t xml:space="preserve">(sample1)</w:t>
      </w:r>
      <w:r>
        <w:br/>
      </w:r>
      <w:r>
        <w:rPr>
          <w:rStyle w:val="DocumentationTok"/>
        </w:rPr>
        <w:t xml:space="preserve">##        ID  IQ</w:t>
      </w:r>
      <w:r>
        <w:br/>
      </w:r>
      <w:r>
        <w:rPr>
          <w:rStyle w:val="DocumentationTok"/>
        </w:rPr>
        <w:t xml:space="preserve">## 2974 2974 110</w:t>
      </w:r>
      <w:r>
        <w:br/>
      </w:r>
      <w:r>
        <w:rPr>
          <w:rStyle w:val="DocumentationTok"/>
        </w:rPr>
        <w:t xml:space="preserve">## 6384 6384 117</w:t>
      </w:r>
      <w:r>
        <w:br/>
      </w:r>
      <w:r>
        <w:rPr>
          <w:rStyle w:val="DocumentationTok"/>
        </w:rPr>
        <w:t xml:space="preserve">## 8008 8008  84</w:t>
      </w:r>
      <w:r>
        <w:br/>
      </w:r>
      <w:r>
        <w:rPr>
          <w:rStyle w:val="DocumentationTok"/>
        </w:rPr>
        <w:t xml:space="preserve">## 7773 7773  94</w:t>
      </w:r>
      <w:r>
        <w:br/>
      </w:r>
      <w:r>
        <w:rPr>
          <w:rStyle w:val="DocumentationTok"/>
        </w:rPr>
        <w:t xml:space="preserve">## 7247 7247 117</w:t>
      </w:r>
      <w:r>
        <w:br/>
      </w:r>
      <w:r>
        <w:rPr>
          <w:rStyle w:val="DocumentationTok"/>
        </w:rPr>
        <w:t xml:space="preserve">## 3739 3739 115</w:t>
      </w:r>
    </w:p>
    <w:bookmarkEnd w:id="26"/>
    <w:bookmarkStart w:id="27" w:name="基于样本估计总体均值与标准差"/>
    <w:p>
      <w:pPr>
        <w:pStyle w:val="Heading2"/>
      </w:pPr>
      <w:r>
        <w:rPr>
          <w:rFonts w:hint="eastAsia"/>
        </w:rPr>
        <w:t xml:space="preserve">基于样本估计总体均值与标准差</w:t>
      </w:r>
    </w:p>
    <w:p>
      <w:pPr>
        <w:pStyle w:val="FirstParagraph"/>
      </w:pPr>
      <w:r>
        <w:rPr>
          <w:rFonts w:hint="eastAsia"/>
        </w:rPr>
        <w:t xml:space="preserve">样本的均值是总体均值的无偏估计。样本的标准差总是小于总体的标准差，因此使用样本的无偏标准差作为总体标准差的无偏估计。尽管名为“无偏”，实际上还是有偏差的。</w:t>
      </w:r>
    </w:p>
    <w:p>
      <w:pPr>
        <w:pStyle w:val="SourceCode"/>
      </w:pPr>
      <w:r>
        <w:rPr>
          <w:rStyle w:val="CommentTok"/>
        </w:rPr>
        <w:t xml:space="preserve"># 计算sample1的IQ的均值</w:t>
      </w:r>
      <w:r>
        <w:br/>
      </w:r>
      <w:r>
        <w:rPr>
          <w:rStyle w:val="NormalTok"/>
        </w:rPr>
        <w:t xml:space="preserve">sample1_mean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mean</w:t>
      </w:r>
      <w:r>
        <w:rPr>
          <w:rStyle w:val="NormalTok"/>
        </w:rPr>
        <w:t xml:space="preserve">(sample1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IQ)</w:t>
      </w:r>
      <w:r>
        <w:br/>
      </w:r>
      <w:r>
        <w:rPr>
          <w:rStyle w:val="NormalTok"/>
        </w:rPr>
        <w:t xml:space="preserve">sample1_mean</w:t>
      </w:r>
      <w:r>
        <w:br/>
      </w:r>
      <w:r>
        <w:rPr>
          <w:rStyle w:val="DocumentationTok"/>
        </w:rPr>
        <w:t xml:space="preserve">## [1] 98.26</w:t>
      </w:r>
      <w:r>
        <w:br/>
      </w:r>
      <w:r>
        <w:rPr>
          <w:rStyle w:val="CommentTok"/>
        </w:rPr>
        <w:t xml:space="preserve"># 计算sample1的IQ的标准差</w:t>
      </w:r>
      <w:r>
        <w:br/>
      </w:r>
      <w:r>
        <w:rPr>
          <w:rStyle w:val="NormalTok"/>
        </w:rPr>
        <w:t xml:space="preserve">sample1_sd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sqrt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sum</w:t>
      </w:r>
      <w:r>
        <w:rPr>
          <w:rStyle w:val="NormalTok"/>
        </w:rPr>
        <w:t xml:space="preserve">((sample1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IQ 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 sample1_mean)</w:t>
      </w:r>
      <w:r>
        <w:rPr>
          <w:rStyle w:val="SpecialCharTok"/>
        </w:rPr>
        <w:t xml:space="preserve">^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</w:t>
      </w:r>
      <w:r>
        <w:rPr>
          <w:rStyle w:val="SpecialCharTok"/>
        </w:rPr>
        <w:t xml:space="preserve">/</w:t>
      </w:r>
      <w:r>
        <w:rPr>
          <w:rStyle w:val="DecValTok"/>
        </w:rPr>
        <w:t xml:space="preserve">100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sample1_sd</w:t>
      </w:r>
      <w:r>
        <w:br/>
      </w:r>
      <w:r>
        <w:rPr>
          <w:rStyle w:val="DocumentationTok"/>
        </w:rPr>
        <w:t xml:space="preserve">## [1] 15.76745</w:t>
      </w:r>
      <w:r>
        <w:br/>
      </w:r>
      <w:r>
        <w:rPr>
          <w:rStyle w:val="CommentTok"/>
        </w:rPr>
        <w:t xml:space="preserve"># sample1的无偏标准差(基于sample1估计总体的标准差)</w:t>
      </w:r>
      <w:r>
        <w:br/>
      </w:r>
      <w:r>
        <w:rPr>
          <w:rStyle w:val="NormalTok"/>
        </w:rPr>
        <w:t xml:space="preserve">sample1_sd_unbiased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sqrt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sum</w:t>
      </w:r>
      <w:r>
        <w:rPr>
          <w:rStyle w:val="NormalTok"/>
        </w:rPr>
        <w:t xml:space="preserve">((sample1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IQ 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 sample1_mean)</w:t>
      </w:r>
      <w:r>
        <w:rPr>
          <w:rStyle w:val="SpecialCharTok"/>
        </w:rPr>
        <w:t xml:space="preserve">^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100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))</w:t>
      </w:r>
      <w:r>
        <w:br/>
      </w:r>
      <w:r>
        <w:rPr>
          <w:rStyle w:val="NormalTok"/>
        </w:rPr>
        <w:t xml:space="preserve">sample1_sd_unbiased</w:t>
      </w:r>
      <w:r>
        <w:br/>
      </w:r>
      <w:r>
        <w:rPr>
          <w:rStyle w:val="DocumentationTok"/>
        </w:rPr>
        <w:t xml:space="preserve">## [1] 15.84688</w:t>
      </w:r>
      <w:r>
        <w:br/>
      </w:r>
      <w:r>
        <w:rPr>
          <w:rStyle w:val="CommentTok"/>
        </w:rPr>
        <w:t xml:space="preserve"># 使用`sd()`函数计算sample1的无偏标准差（总体标准差的估计值）</w:t>
      </w:r>
      <w:r>
        <w:br/>
      </w:r>
      <w:r>
        <w:rPr>
          <w:rStyle w:val="FunctionTok"/>
        </w:rPr>
        <w:t xml:space="preserve">sd</w:t>
      </w:r>
      <w:r>
        <w:rPr>
          <w:rStyle w:val="NormalTok"/>
        </w:rPr>
        <w:t xml:space="preserve">(sample1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IQ)</w:t>
      </w:r>
      <w:r>
        <w:br/>
      </w:r>
      <w:r>
        <w:rPr>
          <w:rStyle w:val="DocumentationTok"/>
        </w:rPr>
        <w:t xml:space="preserve">## [1] 15.84688</w:t>
      </w:r>
    </w:p>
    <w:bookmarkEnd w:id="27"/>
    <w:bookmarkStart w:id="31" w:name="样本分布"/>
    <w:p>
      <w:pPr>
        <w:pStyle w:val="Heading2"/>
      </w:pPr>
      <w:r>
        <w:rPr>
          <w:rFonts w:hint="eastAsia"/>
        </w:rPr>
        <w:t xml:space="preserve">样本分布</w:t>
      </w:r>
    </w:p>
    <w:p>
      <w:pPr>
        <w:pStyle w:val="FirstParagraph"/>
      </w:pPr>
      <w:r>
        <w:rPr>
          <w:rFonts w:hint="eastAsia"/>
        </w:rPr>
        <w:t xml:space="preserve">样本分布（sample</w:t>
      </w:r>
      <w:r>
        <w:t xml:space="preserve"> </w:t>
      </w:r>
      <w:r>
        <w:rPr>
          <w:rFonts w:hint="eastAsia"/>
        </w:rPr>
        <w:t xml:space="preserve">distribution）是样本中100个被试IQ得分的分布。</w:t>
      </w:r>
    </w:p>
    <w:p>
      <w:pPr>
        <w:pStyle w:val="SourceCode"/>
      </w:pPr>
      <w:r>
        <w:rPr>
          <w:rStyle w:val="FunctionTok"/>
        </w:rPr>
        <w:t xml:space="preserve">ggplot</w:t>
      </w:r>
      <w:r>
        <w:rPr>
          <w:rStyle w:val="NormalTok"/>
        </w:rPr>
        <w:t xml:space="preserve">(sample1,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(IQ))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geom_histogram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breaks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seq</w:t>
      </w:r>
      <w:r>
        <w:rPr>
          <w:rStyle w:val="NormalTok"/>
        </w:rPr>
        <w:t xml:space="preserve">(</w:t>
      </w:r>
      <w:r>
        <w:rPr>
          <w:rStyle w:val="DecValTok"/>
        </w:rPr>
        <w:t xml:space="preserve">40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160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10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             </w:t>
      </w:r>
      <w:r>
        <w:rPr>
          <w:rStyle w:val="AttributeTok"/>
        </w:rPr>
        <w:t xml:space="preserve">fill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"lightskyblue"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"gray"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scale_x_continuous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breaks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seq</w:t>
      </w:r>
      <w:r>
        <w:rPr>
          <w:rStyle w:val="NormalTok"/>
        </w:rPr>
        <w:t xml:space="preserve">(</w:t>
      </w:r>
      <w:r>
        <w:rPr>
          <w:rStyle w:val="DecValTok"/>
        </w:rPr>
        <w:t xml:space="preserve">40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160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10</w:t>
      </w:r>
      <w:r>
        <w:rPr>
          <w:rStyle w:val="NormalTok"/>
        </w:rPr>
        <w:t xml:space="preserve">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coord_cartesian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xlim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40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160</w:t>
      </w:r>
      <w:r>
        <w:rPr>
          <w:rStyle w:val="NormalTok"/>
        </w:rPr>
        <w:t xml:space="preserve">))</w:t>
      </w:r>
    </w:p>
    <w:p>
      <w:pPr>
        <w:pStyle w:val="FirstParagraph"/>
      </w:pPr>
      <w:r>
        <w:drawing>
          <wp:inline>
            <wp:extent cx="4620126" cy="3696101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threeDistributions_files/figure-docx/unnamed-chunk-6-1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1"/>
    <w:bookmarkStart w:id="32" w:name="重复取样"/>
    <w:p>
      <w:pPr>
        <w:pStyle w:val="Heading2"/>
      </w:pPr>
      <w:r>
        <w:rPr>
          <w:rFonts w:hint="eastAsia"/>
        </w:rPr>
        <w:t xml:space="preserve">重复取样</w:t>
      </w:r>
    </w:p>
    <w:p>
      <w:pPr>
        <w:pStyle w:val="FirstParagraph"/>
      </w:pPr>
      <w:r>
        <w:rPr>
          <w:rFonts w:hint="eastAsia"/>
        </w:rPr>
        <w:t xml:space="preserve">使用一个样本计算得到的均值估计总体的均值产生的偏差可能较大，如果我们重复取样的过程，抽取多个样本，将多个样本的均值求均值，那么，我们将得到更为准确的估计值。下面，我们从人数</w:t>
      </w:r>
      <w:r>
        <w:rPr>
          <w:i/>
          <w:iCs/>
        </w:rPr>
        <w:t xml:space="preserve">N</w:t>
      </w:r>
      <w:r>
        <w:t xml:space="preserve"> </w:t>
      </w:r>
      <w:r>
        <w:t xml:space="preserve">= </w:t>
      </w:r>
      <w:r>
        <w:rPr>
          <w:rFonts w:hint="eastAsia"/>
        </w:rPr>
        <w:t xml:space="preserve">10000的总体中取出</w:t>
      </w:r>
      <w:r>
        <w:rPr>
          <w:i/>
          <w:iCs/>
        </w:rPr>
        <w:t xml:space="preserve">m</w:t>
      </w:r>
      <w:r>
        <w:t xml:space="preserve"> </w:t>
      </w:r>
      <w:r>
        <w:t xml:space="preserve">= </w:t>
      </w:r>
      <w:r>
        <w:rPr>
          <w:rFonts w:hint="eastAsia"/>
        </w:rPr>
        <w:t xml:space="preserve">1000个样本量</w:t>
      </w:r>
      <w:r>
        <w:rPr>
          <w:i/>
          <w:iCs/>
        </w:rPr>
        <w:t xml:space="preserve">n</w:t>
      </w:r>
      <w:r>
        <w:t xml:space="preserve"> </w:t>
      </w:r>
      <w:r>
        <w:t xml:space="preserve">= </w:t>
      </w:r>
      <w:r>
        <w:rPr>
          <w:rFonts w:hint="eastAsia"/>
        </w:rPr>
        <w:t xml:space="preserve">100的样本。</w:t>
      </w:r>
    </w:p>
    <w:p>
      <w:pPr>
        <w:pStyle w:val="SourceCode"/>
      </w:pPr>
      <w:r>
        <w:rPr>
          <w:rStyle w:val="CommentTok"/>
        </w:rPr>
        <w:t xml:space="preserve"># 从总数为10000的样本中累计抽取1000个样本量为100的样本，存入samples</w:t>
      </w:r>
      <w:r>
        <w:br/>
      </w:r>
      <w:r>
        <w:rPr>
          <w:rStyle w:val="NormalTok"/>
        </w:rPr>
        <w:t xml:space="preserve">samples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list</w:t>
      </w:r>
      <w:r>
        <w:rPr>
          <w:rStyle w:val="NormalTok"/>
        </w:rPr>
        <w:t xml:space="preserve">()</w:t>
      </w:r>
      <w:r>
        <w:br/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(index </w:t>
      </w:r>
      <w:r>
        <w:rPr>
          <w:rStyle w:val="ControlFlowTok"/>
        </w:rPr>
        <w:t xml:space="preserve">in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:</w:t>
      </w:r>
      <w:r>
        <w:rPr>
          <w:rStyle w:val="DecValTok"/>
        </w:rPr>
        <w:t xml:space="preserve">1000</w:t>
      </w:r>
      <w:r>
        <w:rPr>
          <w:rStyle w:val="NormalTok"/>
        </w:rPr>
        <w:t xml:space="preserve">) samples[[index]]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population10000[</w:t>
      </w:r>
      <w:r>
        <w:rPr>
          <w:rStyle w:val="FunctionTok"/>
        </w:rPr>
        <w:t xml:space="preserve">sample.int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10000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100</w:t>
      </w:r>
      <w:r>
        <w:rPr>
          <w:rStyle w:val="NormalTok"/>
        </w:rPr>
        <w:t xml:space="preserve">), ]</w:t>
      </w:r>
      <w:r>
        <w:br/>
      </w:r>
      <w:r>
        <w:rPr>
          <w:rStyle w:val="CommentTok"/>
        </w:rPr>
        <w:t xml:space="preserve"># 查看samples</w:t>
      </w:r>
      <w:r>
        <w:br/>
      </w:r>
      <w:r>
        <w:rPr>
          <w:rStyle w:val="FunctionTok"/>
        </w:rPr>
        <w:t xml:space="preserve">length</w:t>
      </w:r>
      <w:r>
        <w:rPr>
          <w:rStyle w:val="NormalTok"/>
        </w:rPr>
        <w:t xml:space="preserve">(samples)</w:t>
      </w:r>
      <w:r>
        <w:br/>
      </w:r>
      <w:r>
        <w:rPr>
          <w:rStyle w:val="DocumentationTok"/>
        </w:rPr>
        <w:t xml:space="preserve">## [1] 1000</w:t>
      </w:r>
      <w:r>
        <w:br/>
      </w:r>
      <w:r>
        <w:rPr>
          <w:rStyle w:val="FunctionTok"/>
        </w:rPr>
        <w:t xml:space="preserve">head</w:t>
      </w:r>
      <w:r>
        <w:rPr>
          <w:rStyle w:val="NormalTok"/>
        </w:rPr>
        <w:t xml:space="preserve">(samples[[</w:t>
      </w:r>
      <w:r>
        <w:rPr>
          <w:rStyle w:val="DecValTok"/>
        </w:rPr>
        <w:t xml:space="preserve">1</w:t>
      </w:r>
      <w:r>
        <w:rPr>
          <w:rStyle w:val="NormalTok"/>
        </w:rPr>
        <w:t xml:space="preserve">]])</w:t>
      </w:r>
      <w:r>
        <w:br/>
      </w:r>
      <w:r>
        <w:rPr>
          <w:rStyle w:val="DocumentationTok"/>
        </w:rPr>
        <w:t xml:space="preserve">##        ID  IQ</w:t>
      </w:r>
      <w:r>
        <w:br/>
      </w:r>
      <w:r>
        <w:rPr>
          <w:rStyle w:val="DocumentationTok"/>
        </w:rPr>
        <w:t xml:space="preserve">## 2238 2238  74</w:t>
      </w:r>
      <w:r>
        <w:br/>
      </w:r>
      <w:r>
        <w:rPr>
          <w:rStyle w:val="DocumentationTok"/>
        </w:rPr>
        <w:t xml:space="preserve">## 5186 5186 105</w:t>
      </w:r>
      <w:r>
        <w:br/>
      </w:r>
      <w:r>
        <w:rPr>
          <w:rStyle w:val="DocumentationTok"/>
        </w:rPr>
        <w:t xml:space="preserve">## 4033 4033 138</w:t>
      </w:r>
      <w:r>
        <w:br/>
      </w:r>
      <w:r>
        <w:rPr>
          <w:rStyle w:val="DocumentationTok"/>
        </w:rPr>
        <w:t xml:space="preserve">## 2375 2375 118</w:t>
      </w:r>
      <w:r>
        <w:br/>
      </w:r>
      <w:r>
        <w:rPr>
          <w:rStyle w:val="DocumentationTok"/>
        </w:rPr>
        <w:t xml:space="preserve">## 7640 7640 131</w:t>
      </w:r>
      <w:r>
        <w:br/>
      </w:r>
      <w:r>
        <w:rPr>
          <w:rStyle w:val="DocumentationTok"/>
        </w:rPr>
        <w:t xml:space="preserve">## 556   556  93</w:t>
      </w:r>
    </w:p>
    <w:bookmarkEnd w:id="32"/>
    <w:bookmarkStart w:id="33" w:name="个样本的均值的均值"/>
    <w:p>
      <w:pPr>
        <w:pStyle w:val="Heading2"/>
      </w:pPr>
      <w:r>
        <w:rPr>
          <w:rFonts w:hint="eastAsia"/>
        </w:rPr>
        <w:t xml:space="preserve">1000个样本的均值的均值</w:t>
      </w:r>
    </w:p>
    <w:p>
      <w:pPr>
        <w:pStyle w:val="FirstParagraph"/>
      </w:pPr>
      <w:r>
        <w:rPr>
          <w:rFonts w:hint="eastAsia"/>
        </w:rPr>
        <w:t xml:space="preserve">与单个样本（例如：</w:t>
      </w:r>
      <w:r>
        <w:rPr>
          <w:rStyle w:val="VerbatimChar"/>
        </w:rPr>
        <w:t xml:space="preserve">sample1</w:t>
      </w:r>
      <w:r>
        <w:rPr>
          <w:rFonts w:hint="eastAsia"/>
        </w:rPr>
        <w:t xml:space="preserve">）相比，1000个实际样本的均值的均值更加接近总体均值。</w:t>
      </w:r>
    </w:p>
    <w:p>
      <w:pPr>
        <w:pStyle w:val="SourceCode"/>
      </w:pPr>
      <w:r>
        <w:rPr>
          <w:rStyle w:val="CommentTok"/>
        </w:rPr>
        <w:t xml:space="preserve"># 分别计算1000个样本的均值，一共得到1000个均值，存入samples_means</w:t>
      </w:r>
      <w:r>
        <w:br/>
      </w:r>
      <w:r>
        <w:rPr>
          <w:rStyle w:val="NormalTok"/>
        </w:rPr>
        <w:t xml:space="preserve">samples_means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sapply</w:t>
      </w:r>
      <w:r>
        <w:rPr>
          <w:rStyle w:val="NormalTok"/>
        </w:rPr>
        <w:t xml:space="preserve">(samples, </w:t>
      </w:r>
      <w:r>
        <w:rPr>
          <w:rStyle w:val="ControlFlowTok"/>
        </w:rPr>
        <w:t xml:space="preserve">function</w:t>
      </w:r>
      <w:r>
        <w:rPr>
          <w:rStyle w:val="NormalTok"/>
        </w:rPr>
        <w:t xml:space="preserve">(x) </w:t>
      </w:r>
      <w:r>
        <w:rPr>
          <w:rStyle w:val="FunctionTok"/>
        </w:rPr>
        <w:t xml:space="preserve">mean</w:t>
      </w:r>
      <w:r>
        <w:rPr>
          <w:rStyle w:val="NormalTok"/>
        </w:rPr>
        <w:t xml:space="preserve">(x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IQ))</w:t>
      </w:r>
      <w:r>
        <w:br/>
      </w:r>
      <w:r>
        <w:rPr>
          <w:rStyle w:val="FunctionTok"/>
        </w:rPr>
        <w:t xml:space="preserve">range</w:t>
      </w:r>
      <w:r>
        <w:rPr>
          <w:rStyle w:val="NormalTok"/>
        </w:rPr>
        <w:t xml:space="preserve">(samples_means)</w:t>
      </w:r>
      <w:r>
        <w:br/>
      </w:r>
      <w:r>
        <w:rPr>
          <w:rStyle w:val="DocumentationTok"/>
        </w:rPr>
        <w:t xml:space="preserve">## [1]  95.49 104.44</w:t>
      </w:r>
      <w:r>
        <w:br/>
      </w:r>
      <w:r>
        <w:rPr>
          <w:rStyle w:val="FunctionTok"/>
        </w:rPr>
        <w:t xml:space="preserve">head</w:t>
      </w:r>
      <w:r>
        <w:rPr>
          <w:rStyle w:val="NormalTok"/>
        </w:rPr>
        <w:t xml:space="preserve">(samples_means)</w:t>
      </w:r>
      <w:r>
        <w:br/>
      </w:r>
      <w:r>
        <w:rPr>
          <w:rStyle w:val="DocumentationTok"/>
        </w:rPr>
        <w:t xml:space="preserve">## [1]  99.54 101.41 101.60 100.98  99.20  99.97</w:t>
      </w:r>
      <w:r>
        <w:br/>
      </w:r>
      <w:r>
        <w:br/>
      </w:r>
      <w:r>
        <w:rPr>
          <w:rStyle w:val="CommentTok"/>
        </w:rPr>
        <w:t xml:space="preserve"># 1000个实际样本的均值的均值。</w:t>
      </w:r>
      <w:r>
        <w:br/>
      </w:r>
      <w:r>
        <w:rPr>
          <w:rStyle w:val="FunctionTok"/>
        </w:rPr>
        <w:t xml:space="preserve">mean</w:t>
      </w:r>
      <w:r>
        <w:rPr>
          <w:rStyle w:val="NormalTok"/>
        </w:rPr>
        <w:t xml:space="preserve">(samples_means)</w:t>
      </w:r>
      <w:r>
        <w:br/>
      </w:r>
      <w:r>
        <w:rPr>
          <w:rStyle w:val="DocumentationTok"/>
        </w:rPr>
        <w:t xml:space="preserve">## [1] 100.0849</w:t>
      </w:r>
    </w:p>
    <w:bookmarkEnd w:id="33"/>
    <w:bookmarkStart w:id="37" w:name="抽样分布"/>
    <w:p>
      <w:pPr>
        <w:pStyle w:val="Heading2"/>
      </w:pPr>
      <w:r>
        <w:rPr>
          <w:rFonts w:hint="eastAsia"/>
        </w:rPr>
        <w:t xml:space="preserve">抽样分布</w:t>
      </w:r>
    </w:p>
    <w:p>
      <w:pPr>
        <w:pStyle w:val="FirstParagraph"/>
      </w:pPr>
      <w:r>
        <w:rPr>
          <w:rFonts w:hint="eastAsia"/>
        </w:rPr>
        <w:t xml:space="preserve">抽样分布是1000个样本的均值的分布。这个分布中的每一个数据点是一个样本中100名被试的IQ的均值，而不是一个被试的IQ得分，这个分布的中心是是1000个样本的均值的均值，这个分布的标准差是1000个样本的均值的标准差。</w:t>
      </w:r>
    </w:p>
    <w:p>
      <w:pPr>
        <w:pStyle w:val="SourceCode"/>
      </w:pPr>
      <w:r>
        <w:rPr>
          <w:rStyle w:val="CommentTok"/>
        </w:rPr>
        <w:t xml:space="preserve"># 抽样分布。即，1000个样本的均值的分布。</w:t>
      </w:r>
      <w:r>
        <w:br/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data.frame</w:t>
      </w:r>
      <w:r>
        <w:rPr>
          <w:rStyle w:val="NormalTok"/>
        </w:rPr>
        <w:t xml:space="preserve">(samples_means),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(samples_means))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geom_histogram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breaks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seq</w:t>
      </w:r>
      <w:r>
        <w:rPr>
          <w:rStyle w:val="NormalTok"/>
        </w:rPr>
        <w:t xml:space="preserve">(</w:t>
      </w:r>
      <w:r>
        <w:rPr>
          <w:rStyle w:val="DecValTok"/>
        </w:rPr>
        <w:t xml:space="preserve">95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105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             </w:t>
      </w:r>
      <w:r>
        <w:rPr>
          <w:rStyle w:val="AttributeTok"/>
        </w:rPr>
        <w:t xml:space="preserve">fill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"lightskyblue"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"gray"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scale_x_continuous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breaks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seq</w:t>
      </w:r>
      <w:r>
        <w:rPr>
          <w:rStyle w:val="NormalTok"/>
        </w:rPr>
        <w:t xml:space="preserve">(</w:t>
      </w:r>
      <w:r>
        <w:rPr>
          <w:rStyle w:val="DecValTok"/>
        </w:rPr>
        <w:t xml:space="preserve">95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105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))</w:t>
      </w:r>
    </w:p>
    <w:p>
      <w:pPr>
        <w:pStyle w:val="FirstParagraph"/>
      </w:pPr>
      <w:r>
        <w:drawing>
          <wp:inline>
            <wp:extent cx="4620126" cy="3696101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threeDistributions_files/figure-docx/unnamed-chunk-9-1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ourceCode"/>
      </w:pPr>
      <w:r>
        <w:rPr>
          <w:rStyle w:val="CommentTok"/>
        </w:rPr>
        <w:t xml:space="preserve">#  + coord_cartesian(xlim = c(40, 160))</w:t>
      </w:r>
      <w:r>
        <w:br/>
      </w:r>
      <w:r>
        <w:br/>
      </w:r>
      <w:r>
        <w:rPr>
          <w:rStyle w:val="CommentTok"/>
        </w:rPr>
        <w:t xml:space="preserve"># 抽样分布的标准差。</w:t>
      </w:r>
      <w:r>
        <w:br/>
      </w:r>
      <w:r>
        <w:rPr>
          <w:rStyle w:val="CommentTok"/>
        </w:rPr>
        <w:t xml:space="preserve"># 即，1000个均值的标准差。</w:t>
      </w:r>
      <w:r>
        <w:br/>
      </w:r>
      <w:r>
        <w:rPr>
          <w:rStyle w:val="FunctionTok"/>
        </w:rPr>
        <w:t xml:space="preserve">sqrt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sum</w:t>
      </w:r>
      <w:r>
        <w:rPr>
          <w:rStyle w:val="NormalTok"/>
        </w:rPr>
        <w:t xml:space="preserve">((samples_means 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mean</w:t>
      </w:r>
      <w:r>
        <w:rPr>
          <w:rStyle w:val="NormalTok"/>
        </w:rPr>
        <w:t xml:space="preserve">(samples_means)) </w:t>
      </w:r>
      <w:r>
        <w:rPr>
          <w:rStyle w:val="SpecialCharTok"/>
        </w:rPr>
        <w:t xml:space="preserve">^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1000</w:t>
      </w:r>
      <w:r>
        <w:rPr>
          <w:rStyle w:val="NormalTok"/>
        </w:rPr>
        <w:t xml:space="preserve">)</w:t>
      </w:r>
      <w:r>
        <w:br/>
      </w:r>
      <w:r>
        <w:rPr>
          <w:rStyle w:val="DocumentationTok"/>
        </w:rPr>
        <w:t xml:space="preserve">## [1] 1.528941</w:t>
      </w:r>
    </w:p>
    <w:bookmarkEnd w:id="37"/>
    <w:bookmarkStart w:id="41" w:name="差异显著的概率标准"/>
    <w:p>
      <w:pPr>
        <w:pStyle w:val="Heading2"/>
      </w:pPr>
      <w:r>
        <w:rPr>
          <w:rFonts w:hint="eastAsia"/>
        </w:rPr>
        <w:t xml:space="preserve">差异显著的概率标准</w:t>
      </w:r>
    </w:p>
    <w:p>
      <w:pPr>
        <w:pStyle w:val="FirstParagraph"/>
      </w:pPr>
      <w:r>
        <w:rPr>
          <w:rFonts w:hint="eastAsia"/>
        </w:rPr>
        <w:t xml:space="preserve">理想条件下，抽样分布服从正态分布，呈现出“左侧低分占少数、右侧高分占少数、中间中等分占大多数”的分布特点。得分的极端程度与概率相关，极端低分与极端高分所占比例较小。统计上判断一个分数是否极端的标准为概率</w:t>
      </w:r>
      <w:r>
        <w:rPr>
          <w:i/>
          <w:iCs/>
        </w:rPr>
        <w:t xml:space="preserve">p</w:t>
      </w:r>
      <w:r>
        <w:t xml:space="preserve"> </w:t>
      </w:r>
      <w:r>
        <w:t xml:space="preserve">&lt; </w:t>
      </w:r>
      <w:r>
        <w:rPr>
          <w:rFonts w:hint="eastAsia"/>
        </w:rPr>
        <w:t xml:space="preserve">0.05，</w:t>
      </w:r>
      <w:r>
        <w:rPr>
          <w:i/>
          <w:iCs/>
        </w:rPr>
        <w:t xml:space="preserve">p</w:t>
      </w:r>
      <w:r>
        <w:rPr>
          <w:rFonts w:hint="eastAsia"/>
        </w:rPr>
        <w:t xml:space="preserve">是probability的缩写。意即，分布两侧尾端的极端得分（含左侧极端低分与右侧极端高分）占总数的5%。由于正态分布具有对称性，因此左侧尾端（左侧红线以左）占2.5%，右侧尾端（右侧红线以右）占2.5%。当得分落在分布两侧尾端5%的区域时，我们就说该得分与分布的中心（分布的均值）具有显著差异。换言之，如果我们知道了一个得分x在分布中的位置及其切割出来的尾部的概率，我们就可以判断这个得分x与分布的中心是否具有显著差异。</w:t>
      </w:r>
    </w:p>
    <w:p>
      <w:pPr>
        <w:pStyle w:val="SourceCode"/>
      </w:pPr>
      <w:r>
        <w:rPr>
          <w:rStyle w:val="CommentTok"/>
        </w:rPr>
        <w:t xml:space="preserve"># 抽样分布。即，1000个样本的均值的分布。</w:t>
      </w:r>
      <w:r>
        <w:br/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data.frame</w:t>
      </w:r>
      <w:r>
        <w:rPr>
          <w:rStyle w:val="NormalTok"/>
        </w:rPr>
        <w:t xml:space="preserve">(samples_means),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(samples_means))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geom_histogram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after_stat</w:t>
      </w:r>
      <w:r>
        <w:rPr>
          <w:rStyle w:val="NormalTok"/>
        </w:rPr>
        <w:t xml:space="preserve">(density)),</w:t>
      </w:r>
      <w:r>
        <w:br/>
      </w:r>
      <w:r>
        <w:rPr>
          <w:rStyle w:val="NormalTok"/>
        </w:rPr>
        <w:t xml:space="preserve">                 </w:t>
      </w:r>
      <w:r>
        <w:rPr>
          <w:rStyle w:val="AttributeTok"/>
        </w:rPr>
        <w:t xml:space="preserve">breaks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seq</w:t>
      </w:r>
      <w:r>
        <w:rPr>
          <w:rStyle w:val="NormalTok"/>
        </w:rPr>
        <w:t xml:space="preserve">(</w:t>
      </w:r>
      <w:r>
        <w:rPr>
          <w:rStyle w:val="DecValTok"/>
        </w:rPr>
        <w:t xml:space="preserve">95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105</w:t>
      </w:r>
      <w:r>
        <w:rPr>
          <w:rStyle w:val="NormalTok"/>
        </w:rPr>
        <w:t xml:space="preserve">, </w:t>
      </w:r>
      <w:r>
        <w:rPr>
          <w:rStyle w:val="FloatTok"/>
        </w:rPr>
        <w:t xml:space="preserve">0.2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             </w:t>
      </w:r>
      <w:r>
        <w:rPr>
          <w:rStyle w:val="AttributeTok"/>
        </w:rPr>
        <w:t xml:space="preserve">fill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"lightskyblue"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"gray"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scale_x_continuous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breaks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seq</w:t>
      </w:r>
      <w:r>
        <w:rPr>
          <w:rStyle w:val="NormalTok"/>
        </w:rPr>
        <w:t xml:space="preserve">(</w:t>
      </w:r>
      <w:r>
        <w:rPr>
          <w:rStyle w:val="DecValTok"/>
        </w:rPr>
        <w:t xml:space="preserve">95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105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stat_function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fun =</w:t>
      </w:r>
      <w:r>
        <w:rPr>
          <w:rStyle w:val="NormalTok"/>
        </w:rPr>
        <w:t xml:space="preserve"> dnorm, </w:t>
      </w:r>
      <w:r>
        <w:br/>
      </w:r>
      <w:r>
        <w:rPr>
          <w:rStyle w:val="NormalTok"/>
        </w:rPr>
        <w:t xml:space="preserve">                </w:t>
      </w:r>
      <w:r>
        <w:rPr>
          <w:rStyle w:val="AttributeTok"/>
        </w:rPr>
        <w:t xml:space="preserve">args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list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mean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mean</w:t>
      </w:r>
      <w:r>
        <w:rPr>
          <w:rStyle w:val="NormalTok"/>
        </w:rPr>
        <w:t xml:space="preserve">(samples_means), </w:t>
      </w:r>
      <w:r>
        <w:rPr>
          <w:rStyle w:val="AttributeTok"/>
        </w:rPr>
        <w:t xml:space="preserve">sd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sd</w:t>
      </w:r>
      <w:r>
        <w:rPr>
          <w:rStyle w:val="NormalTok"/>
        </w:rPr>
        <w:t xml:space="preserve">(samples_means)), </w:t>
      </w:r>
      <w:r>
        <w:br/>
      </w:r>
      <w:r>
        <w:rPr>
          <w:rStyle w:val="NormalTok"/>
        </w:rPr>
        <w:t xml:space="preserve">                </w:t>
      </w:r>
      <w:r>
        <w:rPr>
          <w:rStyle w:val="AttributeTok"/>
        </w:rPr>
        <w:t xml:space="preserve">linewidth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           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"gold"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geom_vline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xintercept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mean</w:t>
      </w:r>
      <w:r>
        <w:rPr>
          <w:rStyle w:val="NormalTok"/>
        </w:rPr>
        <w:t xml:space="preserve">(samples_means) 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qnorm</w:t>
      </w:r>
      <w:r>
        <w:rPr>
          <w:rStyle w:val="NormalTok"/>
        </w:rPr>
        <w:t xml:space="preserve">(</w:t>
      </w:r>
      <w:r>
        <w:rPr>
          <w:rStyle w:val="FloatTok"/>
        </w:rPr>
        <w:t xml:space="preserve">0.975</w:t>
      </w:r>
      <w:r>
        <w:rPr>
          <w:rStyle w:val="NormalTok"/>
        </w:rPr>
        <w:t xml:space="preserve">)</w:t>
      </w:r>
      <w:r>
        <w:rPr>
          <w:rStyle w:val="SpecialCharTok"/>
        </w:rPr>
        <w:t xml:space="preserve">*</w:t>
      </w:r>
      <w:r>
        <w:rPr>
          <w:rStyle w:val="FunctionTok"/>
        </w:rPr>
        <w:t xml:space="preserve">sd</w:t>
      </w:r>
      <w:r>
        <w:rPr>
          <w:rStyle w:val="NormalTok"/>
        </w:rPr>
        <w:t xml:space="preserve">(samples_means), </w:t>
      </w:r>
      <w:r>
        <w:br/>
      </w:r>
      <w:r>
        <w:rPr>
          <w:rStyle w:val="NormalTok"/>
        </w:rPr>
        <w:t xml:space="preserve">             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"red"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linewidth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geom_vline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xintercept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mean</w:t>
      </w:r>
      <w:r>
        <w:rPr>
          <w:rStyle w:val="NormalTok"/>
        </w:rPr>
        <w:t xml:space="preserve">(samples_means)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qnorm</w:t>
      </w:r>
      <w:r>
        <w:rPr>
          <w:rStyle w:val="NormalTok"/>
        </w:rPr>
        <w:t xml:space="preserve">(</w:t>
      </w:r>
      <w:r>
        <w:rPr>
          <w:rStyle w:val="FloatTok"/>
        </w:rPr>
        <w:t xml:space="preserve">0.975</w:t>
      </w:r>
      <w:r>
        <w:rPr>
          <w:rStyle w:val="NormalTok"/>
        </w:rPr>
        <w:t xml:space="preserve">)</w:t>
      </w:r>
      <w:r>
        <w:rPr>
          <w:rStyle w:val="SpecialCharTok"/>
        </w:rPr>
        <w:t xml:space="preserve">*</w:t>
      </w:r>
      <w:r>
        <w:rPr>
          <w:rStyle w:val="FunctionTok"/>
        </w:rPr>
        <w:t xml:space="preserve">sd</w:t>
      </w:r>
      <w:r>
        <w:rPr>
          <w:rStyle w:val="NormalTok"/>
        </w:rPr>
        <w:t xml:space="preserve">(samples_means), </w:t>
      </w:r>
      <w:r>
        <w:br/>
      </w:r>
      <w:r>
        <w:rPr>
          <w:rStyle w:val="NormalTok"/>
        </w:rPr>
        <w:t xml:space="preserve">             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"red"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linewidth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geom_vline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xintercept =</w:t>
      </w:r>
      <w:r>
        <w:rPr>
          <w:rStyle w:val="NormalTok"/>
        </w:rPr>
        <w:t xml:space="preserve"> sample1_mean, </w:t>
      </w:r>
      <w:r>
        <w:br/>
      </w:r>
      <w:r>
        <w:rPr>
          <w:rStyle w:val="NormalTok"/>
        </w:rPr>
        <w:t xml:space="preserve">             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"chartreuse4"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linewidth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annotate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"text"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sample1_mean,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0.05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      </w:t>
      </w:r>
      <w:r>
        <w:rPr>
          <w:rStyle w:val="AttributeTok"/>
        </w:rPr>
        <w:t xml:space="preserve">label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"sample1 mean"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"chartreuse4"</w:t>
      </w:r>
      <w:r>
        <w:rPr>
          <w:rStyle w:val="NormalTok"/>
        </w:rPr>
        <w:t xml:space="preserve">)</w:t>
      </w:r>
    </w:p>
    <w:p>
      <w:pPr>
        <w:pStyle w:val="FirstParagraph"/>
      </w:pPr>
      <w:r>
        <w:drawing>
          <wp:inline>
            <wp:extent cx="4620126" cy="3696101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threeDistributions_files/figure-docx/unnamed-chunk-10-1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1"/>
    <w:bookmarkStart w:id="42" w:name="sample1均值与总体均值的直观比较"/>
    <w:p>
      <w:pPr>
        <w:pStyle w:val="Heading2"/>
      </w:pPr>
      <w:r>
        <w:rPr>
          <w:rStyle w:val="VerbatimChar"/>
        </w:rPr>
        <w:t xml:space="preserve">sample1</w:t>
      </w:r>
      <w:r>
        <w:rPr>
          <w:rFonts w:hint="eastAsia"/>
        </w:rPr>
        <w:t xml:space="preserve">均值与总体均值的直观比较</w:t>
      </w:r>
    </w:p>
    <w:p>
      <w:pPr>
        <w:pStyle w:val="FirstParagraph"/>
      </w:pPr>
      <w:r>
        <w:rPr>
          <w:rStyle w:val="VerbatimChar"/>
        </w:rPr>
        <w:t xml:space="preserve">sample1</w:t>
      </w:r>
      <w:r>
        <w:rPr>
          <w:rFonts w:hint="eastAsia"/>
        </w:rPr>
        <w:t xml:space="preserve">均值为98.26，比总体均值小。但是，这一差异是否显著？我们需要观察</w:t>
      </w:r>
      <w:r>
        <w:rPr>
          <w:rStyle w:val="VerbatimChar"/>
        </w:rPr>
        <w:t xml:space="preserve">sample1</w:t>
      </w:r>
      <w:r>
        <w:rPr>
          <w:rFonts w:hint="eastAsia"/>
        </w:rPr>
        <w:t xml:space="preserve">的均值在抽样分布中的位置。上图蓝色线标出了</w:t>
      </w:r>
      <w:r>
        <w:rPr>
          <w:rStyle w:val="VerbatimChar"/>
        </w:rPr>
        <w:t xml:space="preserve">sample1</w:t>
      </w:r>
      <w:r>
        <w:rPr>
          <w:rFonts w:hint="eastAsia"/>
        </w:rPr>
        <w:t xml:space="preserve">均值的位置。可见，</w:t>
      </w:r>
      <w:r>
        <w:rPr>
          <w:rStyle w:val="VerbatimChar"/>
        </w:rPr>
        <w:t xml:space="preserve">sample1</w:t>
      </w:r>
      <w:r>
        <w:rPr>
          <w:rFonts w:hint="eastAsia"/>
        </w:rPr>
        <w:t xml:space="preserve">均值并未落在双侧尾部，故</w:t>
      </w:r>
      <w:r>
        <w:rPr>
          <w:rStyle w:val="VerbatimChar"/>
        </w:rPr>
        <w:t xml:space="preserve">sample1</w:t>
      </w:r>
      <w:r>
        <w:rPr>
          <w:rFonts w:hint="eastAsia"/>
        </w:rPr>
        <w:t xml:space="preserve">均值与总体均值没有显著差异。</w:t>
      </w:r>
    </w:p>
    <w:bookmarkEnd w:id="42"/>
    <w:bookmarkStart w:id="46" w:name="z分数与单样本z检验"/>
    <w:p>
      <w:pPr>
        <w:pStyle w:val="Heading2"/>
      </w:pPr>
      <w:r>
        <w:rPr>
          <w:rFonts w:hint="eastAsia"/>
        </w:rPr>
        <w:t xml:space="preserve">z分数与单样本z检验</w:t>
      </w:r>
    </w:p>
    <w:p>
      <w:pPr>
        <w:pStyle w:val="FirstParagraph"/>
      </w:pPr>
      <w:r>
        <w:rPr>
          <w:rFonts w:hint="eastAsia"/>
        </w:rPr>
        <w:t xml:space="preserve">理想情况下，抽样分布服从正态分布，正态分布的形状是固定的，横坐标与其概率具有严格的对应关系，只要我们知道了横坐标，我们就可以计算出这一横坐标所切割出来的尾部的精确概率。由于众多变量（例如：智商、年龄、身高）的单位不同，为了便于计算，我们可以将变量得分转化为z分数，将数据的分布转化为标准正态分布，从而计算z分数所对应的尾部的概率。z分数转换的公式如下，其中</w:t>
      </w:r>
      <m:oMath>
        <m:sSub>
          <m:e>
            <m:r>
              <m:t>M</m:t>
            </m:r>
          </m:e>
          <m:sub>
            <m:r>
              <m:t>x</m:t>
            </m:r>
          </m:sub>
        </m:sSub>
      </m:oMath>
      <w:r>
        <w:rPr>
          <w:rFonts w:hint="eastAsia"/>
        </w:rPr>
        <w:t xml:space="preserve">为x的均值，</w:t>
      </w:r>
      <m:oMath>
        <m:r>
          <m:t>S</m:t>
        </m:r>
        <m:sSub>
          <m:e>
            <m:r>
              <m:t>D</m:t>
            </m:r>
          </m:e>
          <m:sub>
            <m:r>
              <m:t>x</m:t>
            </m:r>
          </m:sub>
        </m:sSub>
      </m:oMath>
      <w:r>
        <w:rPr>
          <w:rFonts w:hint="eastAsia"/>
        </w:rPr>
        <w:t xml:space="preserve">为x的标准差：</w:t>
      </w:r>
    </w:p>
    <w:p>
      <w:pPr>
        <w:pStyle w:val="BodyText"/>
      </w:pPr>
      <m:oMathPara>
        <m:oMathParaPr>
          <m:jc m:val="center"/>
        </m:oMathParaPr>
        <m:oMath>
          <m:r>
            <m:t>z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x</m:t>
              </m:r>
              <m:r>
                <m:rPr>
                  <m:sty m:val="p"/>
                </m:rPr>
                <m:t>−</m:t>
              </m:r>
              <m:sSub>
                <m:e>
                  <m:r>
                    <m:t>M</m:t>
                  </m:r>
                </m:e>
                <m:sub>
                  <m:r>
                    <m:t>x</m:t>
                  </m:r>
                </m:sub>
              </m:sSub>
            </m:num>
            <m:den>
              <m:r>
                <m:t>S</m:t>
              </m:r>
              <m:sSub>
                <m:e>
                  <m:r>
                    <m:t>D</m:t>
                  </m:r>
                </m:e>
                <m:sub>
                  <m:r>
                    <m:t>x</m:t>
                  </m:r>
                </m:sub>
              </m:sSub>
            </m:den>
          </m:f>
        </m:oMath>
      </m:oMathPara>
    </w:p>
    <w:p>
      <w:pPr>
        <w:pStyle w:val="FirstParagraph"/>
      </w:pPr>
      <w:r>
        <w:rPr>
          <w:rFonts w:hint="eastAsia"/>
        </w:rPr>
        <w:t xml:space="preserve">转换为z分数后，z分数的均值为0，标准差为1。z分数的分布如下。</w:t>
      </w:r>
    </w:p>
    <w:p>
      <w:pPr>
        <w:pStyle w:val="SourceCode"/>
      </w:pPr>
      <w:r>
        <w:rPr>
          <w:rStyle w:val="FunctionTok"/>
        </w:rPr>
        <w:t xml:space="preserve">ggplot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data.frame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z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seq</w:t>
      </w:r>
      <w:r>
        <w:rPr>
          <w:rStyle w:val="NormalTok"/>
        </w:rPr>
        <w:t xml:space="preserve">(</w:t>
      </w:r>
      <w:r>
        <w:rPr>
          <w:rStyle w:val="SpecialCharTok"/>
        </w:rPr>
        <w:t xml:space="preserve">-</w:t>
      </w:r>
      <w:r>
        <w:rPr>
          <w:rStyle w:val="DecValTok"/>
        </w:rPr>
        <w:t xml:space="preserve">4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4</w:t>
      </w:r>
      <w:r>
        <w:rPr>
          <w:rStyle w:val="NormalTok"/>
        </w:rPr>
        <w:t xml:space="preserve">, </w:t>
      </w:r>
      <w:r>
        <w:rPr>
          <w:rStyle w:val="FloatTok"/>
        </w:rPr>
        <w:t xml:space="preserve">0.1</w:t>
      </w:r>
      <w:r>
        <w:rPr>
          <w:rStyle w:val="NormalTok"/>
        </w:rPr>
        <w:t xml:space="preserve">)),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(z))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scale_x_continuous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breaks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seq</w:t>
      </w:r>
      <w:r>
        <w:rPr>
          <w:rStyle w:val="NormalTok"/>
        </w:rPr>
        <w:t xml:space="preserve">(</w:t>
      </w:r>
      <w:r>
        <w:rPr>
          <w:rStyle w:val="SpecialCharTok"/>
        </w:rPr>
        <w:t xml:space="preserve">-</w:t>
      </w:r>
      <w:r>
        <w:rPr>
          <w:rStyle w:val="DecValTok"/>
        </w:rPr>
        <w:t xml:space="preserve">4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4</w:t>
      </w:r>
      <w:r>
        <w:rPr>
          <w:rStyle w:val="NormalTok"/>
        </w:rPr>
        <w:t xml:space="preserve">, </w:t>
      </w:r>
      <w:r>
        <w:rPr>
          <w:rStyle w:val="FloatTok"/>
        </w:rPr>
        <w:t xml:space="preserve">0.5</w:t>
      </w:r>
      <w:r>
        <w:rPr>
          <w:rStyle w:val="NormalTok"/>
        </w:rPr>
        <w:t xml:space="preserve">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stat_function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fun =</w:t>
      </w:r>
      <w:r>
        <w:rPr>
          <w:rStyle w:val="NormalTok"/>
        </w:rPr>
        <w:t xml:space="preserve"> dnorm, </w:t>
      </w:r>
      <w:r>
        <w:br/>
      </w:r>
      <w:r>
        <w:rPr>
          <w:rStyle w:val="NormalTok"/>
        </w:rPr>
        <w:t xml:space="preserve">                </w:t>
      </w:r>
      <w:r>
        <w:rPr>
          <w:rStyle w:val="AttributeTok"/>
        </w:rPr>
        <w:t xml:space="preserve">linewidth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           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"gold"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geom_vline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xintercept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qnorm</w:t>
      </w:r>
      <w:r>
        <w:rPr>
          <w:rStyle w:val="NormalTok"/>
        </w:rPr>
        <w:t xml:space="preserve">(</w:t>
      </w:r>
      <w:r>
        <w:rPr>
          <w:rStyle w:val="FloatTok"/>
        </w:rPr>
        <w:t xml:space="preserve">0.025</w:t>
      </w:r>
      <w:r>
        <w:rPr>
          <w:rStyle w:val="NormalTok"/>
        </w:rPr>
        <w:t xml:space="preserve">), </w:t>
      </w:r>
      <w:r>
        <w:br/>
      </w:r>
      <w:r>
        <w:rPr>
          <w:rStyle w:val="NormalTok"/>
        </w:rPr>
        <w:t xml:space="preserve">             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"red"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linewidth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geom_vline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xintercept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qnorm</w:t>
      </w:r>
      <w:r>
        <w:rPr>
          <w:rStyle w:val="NormalTok"/>
        </w:rPr>
        <w:t xml:space="preserve">(</w:t>
      </w:r>
      <w:r>
        <w:rPr>
          <w:rStyle w:val="FloatTok"/>
        </w:rPr>
        <w:t xml:space="preserve">0.975</w:t>
      </w:r>
      <w:r>
        <w:rPr>
          <w:rStyle w:val="NormalTok"/>
        </w:rPr>
        <w:t xml:space="preserve">), </w:t>
      </w:r>
      <w:r>
        <w:br/>
      </w:r>
      <w:r>
        <w:rPr>
          <w:rStyle w:val="NormalTok"/>
        </w:rPr>
        <w:t xml:space="preserve">             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"red"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linewidth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geom_vline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xintercept =</w:t>
      </w:r>
      <w:r>
        <w:rPr>
          <w:rStyle w:val="NormalTok"/>
        </w:rPr>
        <w:t xml:space="preserve"> (sample1_mean 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 mu)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(sigma</w:t>
      </w:r>
      <w:r>
        <w:rPr>
          <w:rStyle w:val="SpecialCharTok"/>
        </w:rPr>
        <w:t xml:space="preserve">/</w:t>
      </w:r>
      <w:r>
        <w:rPr>
          <w:rStyle w:val="FunctionTok"/>
        </w:rPr>
        <w:t xml:space="preserve">sqrt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100</w:t>
      </w:r>
      <w:r>
        <w:rPr>
          <w:rStyle w:val="NormalTok"/>
        </w:rPr>
        <w:t xml:space="preserve">)), </w:t>
      </w:r>
      <w:r>
        <w:br/>
      </w:r>
      <w:r>
        <w:rPr>
          <w:rStyle w:val="NormalTok"/>
        </w:rPr>
        <w:t xml:space="preserve">             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"skyblue"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linewidth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annotate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"text"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-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      </w:t>
      </w:r>
      <w:r>
        <w:rPr>
          <w:rStyle w:val="AttributeTok"/>
        </w:rPr>
        <w:t xml:space="preserve">label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"z = -1.16"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   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"deepskyblue"</w:t>
      </w:r>
      <w:r>
        <w:rPr>
          <w:rStyle w:val="NormalTok"/>
        </w:rPr>
        <w:t xml:space="preserve">)</w:t>
      </w:r>
    </w:p>
    <w:p>
      <w:pPr>
        <w:pStyle w:val="FirstParagraph"/>
      </w:pPr>
      <w:r>
        <w:drawing>
          <wp:inline>
            <wp:extent cx="4620126" cy="3696101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threeDistributions_files/figure-docx/unnamed-chunk-11-1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</w:rPr>
        <w:t xml:space="preserve">z分数的均值（分布的中心）为0，z的取值范围大致为[-4,</w:t>
      </w:r>
      <w:r>
        <w:t xml:space="preserve"> </w:t>
      </w:r>
      <w:r>
        <w:rPr>
          <w:rFonts w:hint="eastAsia"/>
        </w:rPr>
        <w:t xml:space="preserve">4]。z反映了一个得分在分布中的位置。当z</w:t>
      </w:r>
      <w:r>
        <w:t xml:space="preserve"> &lt; </w:t>
      </w:r>
      <w:r>
        <w:rPr>
          <w:rFonts w:hint="eastAsia"/>
        </w:rPr>
        <w:t xml:space="preserve">0时，z位于分布中心的左侧，当z</w:t>
      </w:r>
      <w:r>
        <w:t xml:space="preserve"> &gt; </w:t>
      </w:r>
      <w:r>
        <w:rPr>
          <w:rFonts w:hint="eastAsia"/>
        </w:rPr>
        <w:t xml:space="preserve">0时，z位于分布中心的右侧。已知z，</w:t>
      </w:r>
      <w:r>
        <w:rPr>
          <w:rStyle w:val="VerbatimChar"/>
        </w:rPr>
        <w:t xml:space="preserve">pnorm()</w:t>
      </w:r>
      <w:r>
        <w:rPr>
          <w:rFonts w:hint="eastAsia"/>
        </w:rPr>
        <w:t xml:space="preserve">函数可以计算累积概率p（即上图中金色正态曲线与垂直线z包围的面积）。</w:t>
      </w:r>
      <w:r>
        <w:rPr>
          <w:rStyle w:val="VerbatimChar"/>
        </w:rPr>
        <w:t xml:space="preserve">pnorm()</w:t>
      </w:r>
      <w:r>
        <w:rPr>
          <w:rFonts w:hint="eastAsia"/>
        </w:rPr>
        <w:t xml:space="preserve">默认计算从左到右的累积概率，即左侧尾部的概率。例如，当z</w:t>
      </w:r>
      <w:r>
        <w:t xml:space="preserve"> = </w:t>
      </w:r>
      <w:r>
        <w:rPr>
          <w:rFonts w:hint="eastAsia"/>
        </w:rPr>
        <w:t xml:space="preserve">-1时，左尾的概率为0.1586553。另外，已知p，</w:t>
      </w:r>
      <w:r>
        <w:rPr>
          <w:rStyle w:val="VerbatimChar"/>
        </w:rPr>
        <w:t xml:space="preserve">qnorm()</w:t>
      </w:r>
      <w:r>
        <w:rPr>
          <w:rFonts w:hint="eastAsia"/>
        </w:rPr>
        <w:t xml:space="preserve">函数可以计算z。</w:t>
      </w:r>
    </w:p>
    <w:p>
      <w:pPr>
        <w:pStyle w:val="BodyText"/>
      </w:pPr>
      <w:r>
        <w:rPr>
          <w:rFonts w:hint="eastAsia"/>
        </w:rPr>
        <w:t xml:space="preserve">因此，我们可以将</w:t>
      </w:r>
      <w:r>
        <w:rPr>
          <w:rStyle w:val="VerbatimChar"/>
        </w:rPr>
        <w:t xml:space="preserve">sample1</w:t>
      </w:r>
      <w:r>
        <w:rPr>
          <w:rFonts w:hint="eastAsia"/>
        </w:rPr>
        <w:t xml:space="preserve">均值转换为z分数，然后计算</w:t>
      </w:r>
      <w:r>
        <w:rPr>
          <w:rStyle w:val="VerbatimChar"/>
        </w:rPr>
        <w:t xml:space="preserve">sample1</w:t>
      </w:r>
      <w:r>
        <w:rPr>
          <w:rFonts w:hint="eastAsia"/>
        </w:rPr>
        <w:t xml:space="preserve">均值在抽样分布中的尾部概率。</w:t>
      </w:r>
      <w:r>
        <w:rPr>
          <w:rFonts w:hint="eastAsia"/>
          <w:b/>
          <w:bCs/>
        </w:rPr>
        <w:t xml:space="preserve">理想情况下</w:t>
      </w:r>
      <w:r>
        <w:rPr>
          <w:rFonts w:hint="eastAsia"/>
        </w:rPr>
        <w:t xml:space="preserve">（例如：样本量n更大，抽取的样本的数量m更大），抽样分布的均值为</w:t>
      </w:r>
      <m:oMath>
        <m:r>
          <m:t>μ</m:t>
        </m:r>
        <m:r>
          <m:rPr>
            <m:sty m:val="p"/>
          </m:rPr>
          <m:t>=</m:t>
        </m:r>
        <m:r>
          <m:t>100</m:t>
        </m:r>
      </m:oMath>
      <w:r>
        <w:rPr>
          <w:rFonts w:hint="eastAsia"/>
        </w:rPr>
        <w:t xml:space="preserve">，抽样分布的标准差为</w:t>
      </w:r>
      <m:oMath>
        <m:f>
          <m:fPr>
            <m:type m:val="bar"/>
          </m:fPr>
          <m:num>
            <m:r>
              <m:t>σ</m:t>
            </m:r>
          </m:num>
          <m:den>
            <m:rad>
              <m:radPr>
                <m:degHide m:val="on"/>
              </m:radPr>
              <m:deg/>
              <m:e>
                <m:r>
                  <m:t>n</m:t>
                </m:r>
              </m:e>
            </m:rad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15</m:t>
            </m:r>
          </m:num>
          <m:den>
            <m:rad>
              <m:radPr>
                <m:degHide m:val="on"/>
              </m:radPr>
              <m:deg/>
              <m:e>
                <m:r>
                  <m:t>100</m:t>
                </m:r>
              </m:e>
            </m:rad>
          </m:den>
        </m:f>
        <m:r>
          <m:rPr>
            <m:sty m:val="p"/>
          </m:rPr>
          <m:t>=</m:t>
        </m:r>
        <m:r>
          <m:t>1.5</m:t>
        </m:r>
      </m:oMath>
      <w:r>
        <w:rPr>
          <w:rFonts w:hint="eastAsia"/>
        </w:rPr>
        <w:t xml:space="preserve">。抽样分布的标准差通常被称为标准误(Standard</w:t>
      </w:r>
      <w:r>
        <w:t xml:space="preserve"> </w:t>
      </w:r>
      <w:r>
        <w:rPr>
          <w:rFonts w:hint="eastAsia"/>
        </w:rPr>
        <w:t xml:space="preserve">Error)，统计符号为</w:t>
      </w:r>
      <w:r>
        <w:rPr>
          <w:i/>
          <w:iCs/>
        </w:rPr>
        <w:t xml:space="preserve">SE</w:t>
      </w:r>
      <w:r>
        <w:rPr>
          <w:rFonts w:hint="eastAsia"/>
        </w:rPr>
        <w:t xml:space="preserve">。样本均值的标准误反映了样本均值估计总体均值的标准误差。</w:t>
      </w:r>
    </w:p>
    <w:p>
      <w:pPr>
        <w:pStyle w:val="SourceCode"/>
      </w:pPr>
      <w:r>
        <w:rPr>
          <w:rStyle w:val="CommentTok"/>
        </w:rPr>
        <w:t xml:space="preserve"># 使用总体标准差估计均值的标准误</w:t>
      </w:r>
      <w:r>
        <w:br/>
      </w:r>
      <w:r>
        <w:rPr>
          <w:rStyle w:val="NormalTok"/>
        </w:rPr>
        <w:t xml:space="preserve">sigma 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sqrt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100</w:t>
      </w:r>
      <w:r>
        <w:rPr>
          <w:rStyle w:val="NormalTok"/>
        </w:rPr>
        <w:t xml:space="preserve">)</w:t>
      </w:r>
      <w:r>
        <w:br/>
      </w:r>
      <w:r>
        <w:rPr>
          <w:rStyle w:val="DocumentationTok"/>
        </w:rPr>
        <w:t xml:space="preserve">## [1] 1.5</w:t>
      </w:r>
      <w:r>
        <w:br/>
      </w:r>
      <w:r>
        <w:rPr>
          <w:rStyle w:val="CommentTok"/>
        </w:rPr>
        <w:t xml:space="preserve"># 基于总体的标准差，对sample1的均值进行单样本z检验</w:t>
      </w:r>
      <w:r>
        <w:br/>
      </w:r>
      <w:r>
        <w:rPr>
          <w:rStyle w:val="NormalTok"/>
        </w:rPr>
        <w:t xml:space="preserve">z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(sample1_mean 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 mu)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(sigma</w:t>
      </w:r>
      <w:r>
        <w:rPr>
          <w:rStyle w:val="SpecialCharTok"/>
        </w:rPr>
        <w:t xml:space="preserve">/</w:t>
      </w:r>
      <w:r>
        <w:rPr>
          <w:rStyle w:val="FunctionTok"/>
        </w:rPr>
        <w:t xml:space="preserve">sqrt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100</w:t>
      </w:r>
      <w:r>
        <w:rPr>
          <w:rStyle w:val="NormalTok"/>
        </w:rPr>
        <w:t xml:space="preserve">))</w:t>
      </w:r>
      <w:r>
        <w:br/>
      </w:r>
      <w:r>
        <w:rPr>
          <w:rStyle w:val="NormalTok"/>
        </w:rPr>
        <w:t xml:space="preserve">z</w:t>
      </w:r>
      <w:r>
        <w:br/>
      </w:r>
      <w:r>
        <w:rPr>
          <w:rStyle w:val="DocumentationTok"/>
        </w:rPr>
        <w:t xml:space="preserve">## [1] -1.16</w:t>
      </w:r>
      <w:r>
        <w:br/>
      </w:r>
      <w:r>
        <w:rPr>
          <w:rStyle w:val="CommentTok"/>
        </w:rPr>
        <w:t xml:space="preserve"># z左尾概率</w:t>
      </w:r>
      <w:r>
        <w:br/>
      </w:r>
      <w:r>
        <w:rPr>
          <w:rStyle w:val="NormalTok"/>
        </w:rPr>
        <w:t xml:space="preserve">p_one_tailed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pnorm</w:t>
      </w:r>
      <w:r>
        <w:rPr>
          <w:rStyle w:val="NormalTok"/>
        </w:rPr>
        <w:t xml:space="preserve">(z)</w:t>
      </w:r>
      <w:r>
        <w:br/>
      </w:r>
      <w:r>
        <w:rPr>
          <w:rStyle w:val="NormalTok"/>
        </w:rPr>
        <w:t xml:space="preserve">p_one_tailed</w:t>
      </w:r>
      <w:r>
        <w:br/>
      </w:r>
      <w:r>
        <w:rPr>
          <w:rStyle w:val="DocumentationTok"/>
        </w:rPr>
        <w:t xml:space="preserve">## [1] 0.1230244</w:t>
      </w:r>
      <w:r>
        <w:br/>
      </w:r>
      <w:r>
        <w:rPr>
          <w:rStyle w:val="CommentTok"/>
        </w:rPr>
        <w:t xml:space="preserve"># z双尾p值</w:t>
      </w:r>
      <w:r>
        <w:br/>
      </w:r>
      <w:r>
        <w:rPr>
          <w:rStyle w:val="NormalTok"/>
        </w:rPr>
        <w:t xml:space="preserve">p_two_tailed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p_one_tailed</w:t>
      </w:r>
      <w:r>
        <w:rPr>
          <w:rStyle w:val="SpecialCharTok"/>
        </w:rPr>
        <w:t xml:space="preserve">*</w:t>
      </w:r>
      <w:r>
        <w:rPr>
          <w:rStyle w:val="DecValTok"/>
        </w:rPr>
        <w:t xml:space="preserve">2</w:t>
      </w:r>
      <w:r>
        <w:br/>
      </w:r>
      <w:r>
        <w:rPr>
          <w:rStyle w:val="NormalTok"/>
        </w:rPr>
        <w:t xml:space="preserve">p_two_tailed</w:t>
      </w:r>
      <w:r>
        <w:br/>
      </w:r>
      <w:r>
        <w:rPr>
          <w:rStyle w:val="DocumentationTok"/>
        </w:rPr>
        <w:t xml:space="preserve">## [1] 0.2460488</w:t>
      </w:r>
    </w:p>
    <w:p>
      <w:pPr>
        <w:pStyle w:val="FirstParagraph"/>
      </w:pPr>
      <w:r>
        <w:rPr>
          <w:rFonts w:hint="eastAsia"/>
        </w:rPr>
        <w:t xml:space="preserve">可得，</w:t>
      </w:r>
      <w:r>
        <w:rPr>
          <w:i/>
          <w:iCs/>
        </w:rPr>
        <w:t xml:space="preserve">z</w:t>
      </w:r>
      <w:r>
        <w:t xml:space="preserve"> </w:t>
      </w:r>
      <w:r>
        <w:t xml:space="preserve">= </w:t>
      </w:r>
      <w:r>
        <w:rPr>
          <w:rFonts w:hint="eastAsia"/>
        </w:rPr>
        <w:t xml:space="preserve">-1.16，</w:t>
      </w:r>
      <w:r>
        <w:rPr>
          <w:i/>
          <w:iCs/>
        </w:rPr>
        <w:t xml:space="preserve">p</w:t>
      </w:r>
      <w:r>
        <w:t xml:space="preserve"> </w:t>
      </w:r>
      <w:r>
        <w:t xml:space="preserve">= </w:t>
      </w:r>
      <w:r>
        <w:rPr>
          <w:rFonts w:hint="eastAsia"/>
        </w:rPr>
        <w:t xml:space="preserve">0.25，</w:t>
      </w:r>
      <w:r>
        <w:rPr>
          <w:rStyle w:val="VerbatimChar"/>
        </w:rPr>
        <w:t xml:space="preserve">sample1</w:t>
      </w:r>
      <w:r>
        <w:rPr>
          <w:rFonts w:hint="eastAsia"/>
        </w:rPr>
        <w:t xml:space="preserve">均值与总体均值100没有显著差异。</w:t>
      </w:r>
    </w:p>
    <w:p>
      <w:pPr>
        <w:pStyle w:val="BodyText"/>
      </w:pPr>
      <w:r>
        <w:rPr>
          <w:rFonts w:hint="eastAsia"/>
        </w:rPr>
        <w:t xml:space="preserve">这里，我们计算z分数，继而计算p值的统计检验方法就是单样本z检验。单样本z检验的作用是在总体均值、标准差已知的情况下，比较样本均值与总体均值的差异。</w:t>
      </w:r>
    </w:p>
    <w:bookmarkEnd w:id="46"/>
    <w:bookmarkStart w:id="47" w:name="t分数与单样本t检验"/>
    <w:p>
      <w:pPr>
        <w:pStyle w:val="Heading2"/>
      </w:pPr>
      <w:r>
        <w:rPr>
          <w:rFonts w:hint="eastAsia"/>
        </w:rPr>
        <w:t xml:space="preserve">t分数与单样本t检验</w:t>
      </w:r>
    </w:p>
    <w:p>
      <w:pPr>
        <w:pStyle w:val="FirstParagraph"/>
      </w:pPr>
      <w:r>
        <w:rPr>
          <w:rFonts w:hint="eastAsia"/>
        </w:rPr>
        <w:t xml:space="preserve">但是，总体均值与标准差通常是未知的，需要用样本的均值与无偏标准差进行估计。按照与单样本z检验相同的方法，我们可以计算出“z”及其</w:t>
      </w:r>
      <w:r>
        <w:rPr>
          <w:i/>
          <w:iCs/>
        </w:rPr>
        <w:t xml:space="preserve">p</w:t>
      </w:r>
      <w:r>
        <w:rPr>
          <w:rFonts w:hint="eastAsia"/>
        </w:rPr>
        <w:t xml:space="preserve">值。由于样本对总体的估计有偏差，</w:t>
      </w:r>
      <w:r>
        <w:rPr>
          <w:rFonts w:hint="eastAsia"/>
        </w:rPr>
        <w:t xml:space="preserve">由样本均值与样本无偏标准差估计得到的抽样分布</w:t>
      </w:r>
      <w:r>
        <w:rPr>
          <w:rFonts w:hint="eastAsia"/>
        </w:rPr>
        <w:t xml:space="preserve">与</w:t>
      </w:r>
      <w:r>
        <w:rPr>
          <w:rFonts w:hint="eastAsia"/>
        </w:rPr>
        <w:t xml:space="preserve">基于总体均值与总体标准差估计得到的抽样分布</w:t>
      </w:r>
      <w:r>
        <w:rPr>
          <w:rFonts w:hint="eastAsia"/>
        </w:rPr>
        <w:t xml:space="preserve">有偏差。因此，此时得到的“z”不是z，而是</w:t>
      </w:r>
      <w:r>
        <w:rPr>
          <w:i/>
          <w:iCs/>
        </w:rPr>
        <w:t xml:space="preserve">t</w:t>
      </w:r>
      <w:r>
        <w:rPr>
          <w:rFonts w:hint="eastAsia"/>
        </w:rPr>
        <w:t xml:space="preserve">。这一检验就是单样本t检验。</w:t>
      </w:r>
    </w:p>
    <w:p>
      <w:pPr>
        <w:pStyle w:val="SourceCode"/>
      </w:pPr>
      <w:r>
        <w:rPr>
          <w:rStyle w:val="CommentTok"/>
        </w:rPr>
        <w:t xml:space="preserve"># 使用样本1的标准差估计样本1均值的标准误</w:t>
      </w:r>
      <w:r>
        <w:br/>
      </w:r>
      <w:r>
        <w:rPr>
          <w:rStyle w:val="NormalTok"/>
        </w:rPr>
        <w:t xml:space="preserve">sample1_sd_unbiased 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sqrt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100</w:t>
      </w:r>
      <w:r>
        <w:rPr>
          <w:rStyle w:val="NormalTok"/>
        </w:rPr>
        <w:t xml:space="preserve">)</w:t>
      </w:r>
      <w:r>
        <w:br/>
      </w:r>
      <w:r>
        <w:rPr>
          <w:rStyle w:val="DocumentationTok"/>
        </w:rPr>
        <w:t xml:space="preserve">## [1] 1.584688</w:t>
      </w:r>
      <w:r>
        <w:br/>
      </w:r>
      <w:r>
        <w:rPr>
          <w:rStyle w:val="CommentTok"/>
        </w:rPr>
        <w:t xml:space="preserve"># 基于sample1无偏标准差，对sample1的均值进行单样本t检验</w:t>
      </w:r>
      <w:r>
        <w:br/>
      </w:r>
      <w:r>
        <w:rPr>
          <w:rStyle w:val="NormalTok"/>
        </w:rPr>
        <w:t xml:space="preserve">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(sample1_mean 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 mu)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(sample1_sd_unbiased</w:t>
      </w:r>
      <w:r>
        <w:rPr>
          <w:rStyle w:val="SpecialCharTok"/>
        </w:rPr>
        <w:t xml:space="preserve">/</w:t>
      </w:r>
      <w:r>
        <w:rPr>
          <w:rStyle w:val="FunctionTok"/>
        </w:rPr>
        <w:t xml:space="preserve">sqrt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100</w:t>
      </w:r>
      <w:r>
        <w:rPr>
          <w:rStyle w:val="NormalTok"/>
        </w:rPr>
        <w:t xml:space="preserve">))</w:t>
      </w:r>
      <w:r>
        <w:br/>
      </w:r>
      <w:r>
        <w:rPr>
          <w:rStyle w:val="NormalTok"/>
        </w:rPr>
        <w:t xml:space="preserve">t</w:t>
      </w:r>
      <w:r>
        <w:br/>
      </w:r>
      <w:r>
        <w:rPr>
          <w:rStyle w:val="DocumentationTok"/>
        </w:rPr>
        <w:t xml:space="preserve">## [1] -1.098008</w:t>
      </w:r>
      <w:r>
        <w:br/>
      </w:r>
      <w:r>
        <w:rPr>
          <w:rStyle w:val="CommentTok"/>
        </w:rPr>
        <w:t xml:space="preserve"># t的双尾p值</w:t>
      </w:r>
      <w:r>
        <w:br/>
      </w:r>
      <w:r>
        <w:rPr>
          <w:rStyle w:val="NormalTok"/>
        </w:rPr>
        <w:t xml:space="preserve">p_t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pt</w:t>
      </w:r>
      <w:r>
        <w:rPr>
          <w:rStyle w:val="NormalTok"/>
        </w:rPr>
        <w:t xml:space="preserve">(t, </w:t>
      </w:r>
      <w:r>
        <w:rPr>
          <w:rStyle w:val="AttributeTok"/>
        </w:rPr>
        <w:t xml:space="preserve">df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100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</w:t>
      </w:r>
      <w:r>
        <w:rPr>
          <w:rStyle w:val="SpecialCharTok"/>
        </w:rPr>
        <w:t xml:space="preserve">*</w:t>
      </w:r>
      <w:r>
        <w:rPr>
          <w:rStyle w:val="DecValTok"/>
        </w:rPr>
        <w:t xml:space="preserve">2</w:t>
      </w:r>
      <w:r>
        <w:br/>
      </w:r>
      <w:r>
        <w:rPr>
          <w:rStyle w:val="NormalTok"/>
        </w:rPr>
        <w:t xml:space="preserve">p_t</w:t>
      </w:r>
      <w:r>
        <w:br/>
      </w:r>
      <w:r>
        <w:rPr>
          <w:rStyle w:val="DocumentationTok"/>
        </w:rPr>
        <w:t xml:space="preserve">## [1] 0.2748644</w:t>
      </w:r>
    </w:p>
    <w:p>
      <w:pPr>
        <w:pStyle w:val="FirstParagraph"/>
      </w:pPr>
      <w:r>
        <w:rPr>
          <w:rFonts w:hint="eastAsia"/>
        </w:rPr>
        <w:t xml:space="preserve">可见，单样本z检验计算得到的z值、p值与单样本t检验计算得到的z值、p值是接近的，统计结论是相同的。</w:t>
      </w:r>
    </w:p>
    <w:p>
      <w:pPr>
        <w:pStyle w:val="BodyText"/>
      </w:pPr>
      <w:r>
        <w:rPr>
          <w:rFonts w:hint="eastAsia"/>
        </w:rPr>
        <w:t xml:space="preserve">事实上，我们不必手写上述略微复杂的代码来进行单样本t检验，</w:t>
      </w:r>
      <w:r>
        <w:rPr>
          <w:rStyle w:val="VerbatimChar"/>
        </w:rPr>
        <w:t xml:space="preserve">t.test()</w:t>
      </w:r>
      <w:r>
        <w:rPr>
          <w:rFonts w:hint="eastAsia"/>
        </w:rPr>
        <w:t xml:space="preserve">函数可以帮我们做：</w:t>
      </w:r>
    </w:p>
    <w:p>
      <w:pPr>
        <w:pStyle w:val="SourceCode"/>
      </w:pPr>
      <w:r>
        <w:rPr>
          <w:rStyle w:val="NormalTok"/>
        </w:rPr>
        <w:t xml:space="preserve">t.test.out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t.test</w:t>
      </w:r>
      <w:r>
        <w:rPr>
          <w:rStyle w:val="NormalTok"/>
        </w:rPr>
        <w:t xml:space="preserve">(sample1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IQ, </w:t>
      </w:r>
      <w:r>
        <w:rPr>
          <w:rStyle w:val="AttributeTok"/>
        </w:rPr>
        <w:t xml:space="preserve">alternative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"two.sided"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mu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100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print</w:t>
      </w:r>
      <w:r>
        <w:rPr>
          <w:rStyle w:val="NormalTok"/>
        </w:rPr>
        <w:t xml:space="preserve">(t.test.out)</w:t>
      </w:r>
      <w:r>
        <w:br/>
      </w:r>
      <w:r>
        <w:rPr>
          <w:rStyle w:val="DocumentationTok"/>
        </w:rPr>
        <w:t xml:space="preserve">## </w:t>
      </w:r>
      <w:r>
        <w:br/>
      </w:r>
      <w:r>
        <w:rPr>
          <w:rStyle w:val="DocumentationTok"/>
        </w:rPr>
        <w:t xml:space="preserve">##  One Sample t-test</w:t>
      </w:r>
      <w:r>
        <w:br/>
      </w:r>
      <w:r>
        <w:rPr>
          <w:rStyle w:val="DocumentationTok"/>
        </w:rPr>
        <w:t xml:space="preserve">## </w:t>
      </w:r>
      <w:r>
        <w:br/>
      </w:r>
      <w:r>
        <w:rPr>
          <w:rStyle w:val="DocumentationTok"/>
        </w:rPr>
        <w:t xml:space="preserve">## data:  sample1$IQ</w:t>
      </w:r>
      <w:r>
        <w:br/>
      </w:r>
      <w:r>
        <w:rPr>
          <w:rStyle w:val="DocumentationTok"/>
        </w:rPr>
        <w:t xml:space="preserve">## t = -1.098, df = 99, p-value = 0.2749</w:t>
      </w:r>
      <w:r>
        <w:br/>
      </w:r>
      <w:r>
        <w:rPr>
          <w:rStyle w:val="DocumentationTok"/>
        </w:rPr>
        <w:t xml:space="preserve">## alternative hypothesis: true mean is not equal to 100</w:t>
      </w:r>
      <w:r>
        <w:br/>
      </w:r>
      <w:r>
        <w:rPr>
          <w:rStyle w:val="DocumentationTok"/>
        </w:rPr>
        <w:t xml:space="preserve">## 95 percent confidence interval:</w:t>
      </w:r>
      <w:r>
        <w:br/>
      </w:r>
      <w:r>
        <w:rPr>
          <w:rStyle w:val="DocumentationTok"/>
        </w:rPr>
        <w:t xml:space="preserve">##   95.11564 101.40436</w:t>
      </w:r>
      <w:r>
        <w:br/>
      </w:r>
      <w:r>
        <w:rPr>
          <w:rStyle w:val="DocumentationTok"/>
        </w:rPr>
        <w:t xml:space="preserve">## sample estimates:</w:t>
      </w:r>
      <w:r>
        <w:br/>
      </w:r>
      <w:r>
        <w:rPr>
          <w:rStyle w:val="DocumentationTok"/>
        </w:rPr>
        <w:t xml:space="preserve">## mean of x </w:t>
      </w:r>
      <w:r>
        <w:br/>
      </w:r>
      <w:r>
        <w:rPr>
          <w:rStyle w:val="DocumentationTok"/>
        </w:rPr>
        <w:t xml:space="preserve">##     98.26</w:t>
      </w:r>
    </w:p>
    <w:p>
      <w:pPr>
        <w:pStyle w:val="FirstParagraph"/>
      </w:pPr>
      <w:r>
        <w:rPr>
          <w:rFonts w:hint="eastAsia"/>
        </w:rPr>
        <w:t xml:space="preserve">可见，</w:t>
      </w:r>
      <w:r>
        <w:rPr>
          <w:rStyle w:val="VerbatimChar"/>
        </w:rPr>
        <w:t xml:space="preserve">t.test()</w:t>
      </w:r>
      <w:r>
        <w:rPr>
          <w:rFonts w:hint="eastAsia"/>
        </w:rPr>
        <w:t xml:space="preserve">检验的结果与我们编辑公式代码计算的结果是一样的。</w:t>
      </w:r>
    </w:p>
    <w:bookmarkEnd w:id="47"/>
    <w:bookmarkStart w:id="48" w:name="自由度"/>
    <w:p>
      <w:pPr>
        <w:pStyle w:val="Heading2"/>
      </w:pPr>
      <w:r>
        <w:rPr>
          <w:rFonts w:hint="eastAsia"/>
        </w:rPr>
        <w:t xml:space="preserve">自由度</w:t>
      </w:r>
    </w:p>
    <w:p>
      <w:pPr>
        <w:pStyle w:val="FirstParagraph"/>
      </w:pPr>
      <w:r>
        <w:rPr>
          <w:rFonts w:hint="eastAsia"/>
        </w:rPr>
        <w:t xml:space="preserve">在上面的t检验中，p值的计算会使用自由度(degree</w:t>
      </w:r>
      <w:r>
        <w:t xml:space="preserve"> of freedom,</w:t>
      </w:r>
      <w:r>
        <w:t xml:space="preserve"> </w:t>
      </w:r>
      <w:r>
        <w:rPr>
          <w:i/>
          <w:iCs/>
        </w:rPr>
        <w:t xml:space="preserve">df</w:t>
      </w:r>
      <w:r>
        <w:rPr>
          <w:rFonts w:hint="eastAsia"/>
        </w:rPr>
        <w:t xml:space="preserve">)这一统计量。什么是自由度？自由度是数据可以自由变化的程度。在前文中，我们对</w:t>
      </w:r>
      <w:r>
        <w:rPr>
          <w:rStyle w:val="VerbatimChar"/>
        </w:rPr>
        <w:t xml:space="preserve">sample1</w:t>
      </w:r>
      <w:r>
        <w:rPr>
          <w:rFonts w:hint="eastAsia"/>
        </w:rPr>
        <w:t xml:space="preserve">均值进行单样本</w:t>
      </w:r>
      <w:r>
        <w:rPr>
          <w:i/>
          <w:iCs/>
        </w:rPr>
        <w:t xml:space="preserve">t</w:t>
      </w:r>
      <w:r>
        <w:rPr>
          <w:rFonts w:hint="eastAsia"/>
        </w:rPr>
        <w:t xml:space="preserve">检验，这一检验需要我们首先计算</w:t>
      </w:r>
      <w:r>
        <w:rPr>
          <w:rStyle w:val="VerbatimChar"/>
        </w:rPr>
        <w:t xml:space="preserve">sample1</w:t>
      </w:r>
      <w:r>
        <w:rPr>
          <w:rFonts w:hint="eastAsia"/>
        </w:rPr>
        <w:t xml:space="preserve">的均值。当</w:t>
      </w:r>
      <w:r>
        <w:rPr>
          <w:rStyle w:val="VerbatimChar"/>
        </w:rPr>
        <w:t xml:space="preserve">sample1</w:t>
      </w:r>
      <w:r>
        <w:rPr>
          <w:rFonts w:hint="eastAsia"/>
        </w:rPr>
        <w:t xml:space="preserve">的均值保持不变时，样本中只有n</w:t>
      </w:r>
      <w:r>
        <w:t xml:space="preserve"> - 1 = 100 - 1 = </w:t>
      </w:r>
      <w:r>
        <w:rPr>
          <w:rFonts w:hint="eastAsia"/>
        </w:rPr>
        <w:t xml:space="preserve">99个人的IQ值可以自由变化，因此自由度df</w:t>
      </w:r>
      <w:r>
        <w:t xml:space="preserve"> = </w:t>
      </w:r>
      <w:r>
        <w:rPr>
          <w:rFonts w:hint="eastAsia"/>
        </w:rPr>
        <w:t xml:space="preserve">99。我们以三个人的数据为例：假设张三、李四、王二的IQ的均值为100，我们在猜测张三、李四的IQ得分时可以任意猜测，张三、李四的IQ得分可以自由变化，假定张三、李四的IQ得分分别为140、90。那么接下来，王二的IQ得分不能任意猜测，王二的IQ得分不再自由，因为张三、李四、王二的IQ的均值为100，所以王二的IQ得分必须是：100*3</w:t>
      </w:r>
      <w:r>
        <w:t xml:space="preserve"> - 140 - 90 = 70。</w:t>
      </w:r>
    </w:p>
    <w:bookmarkEnd w:id="48"/>
    <w:bookmarkStart w:id="52" w:name="t分布的自由度"/>
    <w:p>
      <w:pPr>
        <w:pStyle w:val="Heading2"/>
      </w:pPr>
      <w:r>
        <w:rPr>
          <w:rFonts w:hint="eastAsia"/>
        </w:rPr>
        <w:t xml:space="preserve">t分布的自由度</w:t>
      </w:r>
    </w:p>
    <w:p>
      <w:pPr>
        <w:pStyle w:val="FirstParagraph"/>
      </w:pPr>
      <w:r>
        <w:rPr>
          <w:rFonts w:hint="eastAsia"/>
        </w:rPr>
        <w:t xml:space="preserve">在单样本t检验中，df</w:t>
      </w:r>
      <w:r>
        <w:t xml:space="preserve"> = n - </w:t>
      </w:r>
      <w:r>
        <w:rPr>
          <w:rFonts w:hint="eastAsia"/>
        </w:rPr>
        <w:t xml:space="preserve">1，其中n为样本量。样本的样本量可能不同，</w:t>
      </w:r>
      <w:r>
        <w:rPr>
          <w:rFonts w:hint="eastAsia"/>
        </w:rPr>
        <w:t xml:space="preserve">由样本均值与样本无偏标准差估计得到的抽样分布</w:t>
      </w:r>
      <w:r>
        <w:rPr>
          <w:rFonts w:hint="eastAsia"/>
        </w:rPr>
        <w:t xml:space="preserve">会随着样本量发生变化，样本量越大，</w:t>
      </w:r>
      <w:r>
        <w:rPr>
          <w:rFonts w:hint="eastAsia"/>
        </w:rPr>
        <w:t xml:space="preserve">由样本均值与样本无偏标准差估计得到的抽样分布</w:t>
      </w:r>
      <w:r>
        <w:rPr>
          <w:rFonts w:hint="eastAsia"/>
        </w:rPr>
        <w:t xml:space="preserve">会越接近</w:t>
      </w:r>
      <w:r>
        <w:rPr>
          <w:rFonts w:hint="eastAsia"/>
        </w:rPr>
        <w:t xml:space="preserve">基于总体均值与总体标准差估计得到的抽样分布</w:t>
      </w:r>
      <w:r>
        <w:t xml:space="preserve">。</w:t>
      </w:r>
    </w:p>
    <w:p>
      <w:pPr>
        <w:pStyle w:val="BodyText"/>
      </w:pPr>
      <w:r>
        <w:rPr>
          <w:rFonts w:hint="eastAsia"/>
        </w:rPr>
        <w:t xml:space="preserve">在下图中，金色曲线为z分布，蓝色线由深变浅为自由度为1、4、9时的t分布。可见，与z分布相比，样本量越小（df较小），t分布的尾部会越厚，这就造成了z检验与t检验的</w:t>
      </w:r>
      <w:r>
        <w:rPr>
          <w:i/>
          <w:iCs/>
        </w:rPr>
        <w:t xml:space="preserve">p</w:t>
      </w:r>
      <w:r>
        <w:rPr>
          <w:rFonts w:hint="eastAsia"/>
        </w:rPr>
        <w:t xml:space="preserve">值的差异。</w:t>
      </w:r>
    </w:p>
    <w:p>
      <w:pPr>
        <w:pStyle w:val="SourceCode"/>
      </w:pPr>
      <w:r>
        <w:rPr>
          <w:rStyle w:val="FunctionTok"/>
        </w:rPr>
        <w:t xml:space="preserve">ggplot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data.frame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seq</w:t>
      </w:r>
      <w:r>
        <w:rPr>
          <w:rStyle w:val="NormalTok"/>
        </w:rPr>
        <w:t xml:space="preserve">(</w:t>
      </w:r>
      <w:r>
        <w:rPr>
          <w:rStyle w:val="SpecialCharTok"/>
        </w:rPr>
        <w:t xml:space="preserve">-</w:t>
      </w:r>
      <w:r>
        <w:rPr>
          <w:rStyle w:val="DecValTok"/>
        </w:rPr>
        <w:t xml:space="preserve">4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4</w:t>
      </w:r>
      <w:r>
        <w:rPr>
          <w:rStyle w:val="NormalTok"/>
        </w:rPr>
        <w:t xml:space="preserve">, </w:t>
      </w:r>
      <w:r>
        <w:rPr>
          <w:rStyle w:val="FloatTok"/>
        </w:rPr>
        <w:t xml:space="preserve">0.1</w:t>
      </w:r>
      <w:r>
        <w:rPr>
          <w:rStyle w:val="NormalTok"/>
        </w:rPr>
        <w:t xml:space="preserve">)),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(x))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stat_function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fun =</w:t>
      </w:r>
      <w:r>
        <w:rPr>
          <w:rStyle w:val="NormalTok"/>
        </w:rPr>
        <w:t xml:space="preserve"> dnorm, 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"gold"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linewidth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stat_function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fun =</w:t>
      </w:r>
      <w:r>
        <w:rPr>
          <w:rStyle w:val="NormalTok"/>
        </w:rPr>
        <w:t xml:space="preserve"> dt, </w:t>
      </w:r>
      <w:r>
        <w:rPr>
          <w:rStyle w:val="AttributeTok"/>
        </w:rPr>
        <w:t xml:space="preserve">args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list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df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), </w:t>
      </w:r>
      <w:r>
        <w:br/>
      </w:r>
      <w:r>
        <w:rPr>
          <w:rStyle w:val="NormalTok"/>
        </w:rPr>
        <w:t xml:space="preserve">                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"slateblue4"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linewidth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stat_function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fun =</w:t>
      </w:r>
      <w:r>
        <w:rPr>
          <w:rStyle w:val="NormalTok"/>
        </w:rPr>
        <w:t xml:space="preserve"> dt, </w:t>
      </w:r>
      <w:r>
        <w:rPr>
          <w:rStyle w:val="AttributeTok"/>
        </w:rPr>
        <w:t xml:space="preserve">args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list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df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4</w:t>
      </w:r>
      <w:r>
        <w:rPr>
          <w:rStyle w:val="NormalTok"/>
        </w:rPr>
        <w:t xml:space="preserve">), </w:t>
      </w:r>
      <w:r>
        <w:br/>
      </w:r>
      <w:r>
        <w:rPr>
          <w:rStyle w:val="NormalTok"/>
        </w:rPr>
        <w:t xml:space="preserve">                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"slateblue3"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linewidth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stat_function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fun =</w:t>
      </w:r>
      <w:r>
        <w:rPr>
          <w:rStyle w:val="NormalTok"/>
        </w:rPr>
        <w:t xml:space="preserve"> dt, </w:t>
      </w:r>
      <w:r>
        <w:rPr>
          <w:rStyle w:val="AttributeTok"/>
        </w:rPr>
        <w:t xml:space="preserve">args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list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df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9</w:t>
      </w:r>
      <w:r>
        <w:rPr>
          <w:rStyle w:val="NormalTok"/>
        </w:rPr>
        <w:t xml:space="preserve">), </w:t>
      </w:r>
      <w:r>
        <w:br/>
      </w:r>
      <w:r>
        <w:rPr>
          <w:rStyle w:val="NormalTok"/>
        </w:rPr>
        <w:t xml:space="preserve">                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"slateblue2"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linewidth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theme_bw</w:t>
      </w:r>
      <w:r>
        <w:rPr>
          <w:rStyle w:val="NormalTok"/>
        </w:rPr>
        <w:t xml:space="preserve">()</w:t>
      </w:r>
    </w:p>
    <w:p>
      <w:pPr>
        <w:pStyle w:val="FirstParagraph"/>
      </w:pPr>
      <w:r>
        <w:drawing>
          <wp:inline>
            <wp:extent cx="4620126" cy="3696101"/>
            <wp:effectExtent b="0" l="0" r="0" t="0"/>
            <wp:docPr descr="" title="" id="50" name="Picture"/>
            <a:graphic>
              <a:graphicData uri="http://schemas.openxmlformats.org/drawingml/2006/picture">
                <pic:pic>
                  <pic:nvPicPr>
                    <pic:cNvPr descr="threeDistributions_files/figure-docx/unnamed-chunk-15-1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</w:rPr>
        <w:t xml:space="preserve">本文到此结束。</w:t>
      </w:r>
    </w:p>
    <w:bookmarkEnd w:id="5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38" Target="media/rId38.png" /><Relationship Type="http://schemas.openxmlformats.org/officeDocument/2006/relationships/image" Id="rId43" Target="media/rId43.png" /><Relationship Type="http://schemas.openxmlformats.org/officeDocument/2006/relationships/image" Id="rId49" Target="media/rId49.png" /><Relationship Type="http://schemas.openxmlformats.org/officeDocument/2006/relationships/image" Id="rId21" Target="media/rId21.png" /><Relationship Type="http://schemas.openxmlformats.org/officeDocument/2006/relationships/image" Id="rId28" Target="media/rId28.png" /><Relationship Type="http://schemas.openxmlformats.org/officeDocument/2006/relationships/image" Id="rId34" Target="media/rId34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总体分布，样本分布，抽样分布</dc:title>
  <dc:creator>Qingyao Zhang</dc:creator>
  <cp:keywords/>
  <dcterms:created xsi:type="dcterms:W3CDTF">2026-04-04T02:45:40Z</dcterms:created>
  <dcterms:modified xsi:type="dcterms:W3CDTF">2026-04-04T02:45:40Z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draft">
    <vt:lpwstr>False</vt:lpwstr>
  </property>
  <property fmtid="{D5CDD505-2E9C-101B-9397-08002B2CF9AE}" pid="6" name="editor">
    <vt:lpwstr>source</vt:lpwstr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knitr">
    <vt:lpwstr/>
  </property>
  <property fmtid="{D5CDD505-2E9C-101B-9397-08002B2CF9AE}" pid="11" name="labels">
    <vt:lpwstr/>
  </property>
  <property fmtid="{D5CDD505-2E9C-101B-9397-08002B2CF9AE}" pid="12" name="subtitle">
    <vt:lpwstr>Polulation, sample, and sampling distributions</vt:lpwstr>
  </property>
  <property fmtid="{D5CDD505-2E9C-101B-9397-08002B2CF9AE}" pid="13" name="toc-title">
    <vt:lpwstr>Table of contents</vt:lpwstr>
  </property>
</Properties>
</file>